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5489D" w14:textId="2DF5E8E4" w:rsidR="00AD208E" w:rsidRPr="007F0D0B" w:rsidRDefault="00EE1A6A" w:rsidP="00602412">
      <w:pPr>
        <w:spacing w:line="276" w:lineRule="auto"/>
        <w:rPr>
          <w:b/>
          <w:bCs/>
          <w:sz w:val="32"/>
          <w:szCs w:val="32"/>
        </w:rPr>
      </w:pPr>
      <w:r w:rsidRPr="007F0D0B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F8463F5" wp14:editId="534EB0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09650"/>
            <wp:effectExtent l="0" t="0" r="0" b="0"/>
            <wp:wrapThrough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hrough>
            <wp:docPr id="553787565" name="Picture 5" descr="A blue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787565" name="Picture 5" descr="A blue and red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42D2EC" w14:textId="77777777" w:rsidR="00EE1A6A" w:rsidRPr="007F0D0B" w:rsidRDefault="00EE1A6A" w:rsidP="00A35EA1">
      <w:pPr>
        <w:spacing w:line="276" w:lineRule="auto"/>
        <w:jc w:val="center"/>
        <w:rPr>
          <w:b/>
          <w:bCs/>
          <w:sz w:val="32"/>
          <w:szCs w:val="32"/>
        </w:rPr>
      </w:pPr>
    </w:p>
    <w:p w14:paraId="466EEB82" w14:textId="77777777" w:rsidR="00EE1A6A" w:rsidRPr="007F0D0B" w:rsidRDefault="00EE1A6A" w:rsidP="00A35EA1">
      <w:pPr>
        <w:spacing w:line="276" w:lineRule="auto"/>
        <w:jc w:val="center"/>
        <w:rPr>
          <w:b/>
          <w:bCs/>
          <w:sz w:val="32"/>
          <w:szCs w:val="32"/>
        </w:rPr>
      </w:pPr>
    </w:p>
    <w:p w14:paraId="57E1F38B" w14:textId="77777777" w:rsidR="00F6683A" w:rsidRDefault="00F6683A" w:rsidP="0094272A">
      <w:pPr>
        <w:spacing w:line="276" w:lineRule="auto"/>
        <w:jc w:val="center"/>
        <w:rPr>
          <w:b/>
          <w:bCs/>
          <w:sz w:val="32"/>
          <w:szCs w:val="32"/>
        </w:rPr>
      </w:pPr>
      <w:r w:rsidRPr="00F6683A">
        <w:rPr>
          <w:b/>
          <w:bCs/>
          <w:sz w:val="32"/>
          <w:szCs w:val="32"/>
        </w:rPr>
        <w:t>PATIENTEN-EINVERSTÄNDNISERKLÄRUNG</w:t>
      </w:r>
    </w:p>
    <w:p w14:paraId="5A4002F4" w14:textId="6698FD61" w:rsidR="0038580C" w:rsidRDefault="0094272A" w:rsidP="0094272A">
      <w:pPr>
        <w:spacing w:line="276" w:lineRule="auto"/>
        <w:jc w:val="center"/>
      </w:pPr>
      <w:r w:rsidRPr="0094272A">
        <w:rPr>
          <w:b/>
          <w:bCs/>
          <w:sz w:val="32"/>
          <w:szCs w:val="32"/>
        </w:rPr>
        <w:t xml:space="preserve"> </w:t>
      </w:r>
      <w:r w:rsidRPr="0094272A">
        <w:t>Version 1.</w:t>
      </w:r>
      <w:r w:rsidR="00E735A8">
        <w:t>4</w:t>
      </w:r>
      <w:r w:rsidRPr="0094272A">
        <w:t>, 1</w:t>
      </w:r>
      <w:r w:rsidR="00E735A8">
        <w:t>2</w:t>
      </w:r>
      <w:r w:rsidRPr="0094272A">
        <w:t xml:space="preserve">th </w:t>
      </w:r>
      <w:r w:rsidR="00E735A8">
        <w:t>Feb</w:t>
      </w:r>
      <w:r w:rsidRPr="0094272A">
        <w:t xml:space="preserve"> 202</w:t>
      </w:r>
      <w:r w:rsidR="00E735A8">
        <w:t>5</w:t>
      </w:r>
    </w:p>
    <w:p w14:paraId="3D1B6FD9" w14:textId="77777777" w:rsidR="0094272A" w:rsidRPr="0094272A" w:rsidRDefault="0094272A" w:rsidP="0094272A">
      <w:pPr>
        <w:spacing w:line="276" w:lineRule="auto"/>
        <w:jc w:val="center"/>
        <w:rPr>
          <w:sz w:val="22"/>
          <w:szCs w:val="22"/>
        </w:rPr>
      </w:pPr>
    </w:p>
    <w:p w14:paraId="0D3ABF2A" w14:textId="77777777" w:rsidR="00F6683A" w:rsidRDefault="00F6683A" w:rsidP="00395243">
      <w:pPr>
        <w:spacing w:line="240" w:lineRule="auto"/>
        <w:jc w:val="both"/>
      </w:pPr>
      <w:r w:rsidRPr="00F6683A">
        <w:t xml:space="preserve">Sehr </w:t>
      </w:r>
      <w:proofErr w:type="spellStart"/>
      <w:r w:rsidRPr="00F6683A">
        <w:t>geehrte</w:t>
      </w:r>
      <w:proofErr w:type="spellEnd"/>
      <w:r w:rsidRPr="00F6683A">
        <w:t xml:space="preserve"> </w:t>
      </w:r>
      <w:proofErr w:type="spellStart"/>
      <w:r w:rsidRPr="00F6683A">
        <w:t>Patientin</w:t>
      </w:r>
      <w:proofErr w:type="spellEnd"/>
      <w:r w:rsidRPr="00F6683A">
        <w:t xml:space="preserve">, </w:t>
      </w:r>
      <w:proofErr w:type="spellStart"/>
      <w:r w:rsidRPr="00F6683A">
        <w:t>sehr</w:t>
      </w:r>
      <w:proofErr w:type="spellEnd"/>
      <w:r w:rsidRPr="00F6683A">
        <w:t xml:space="preserve"> </w:t>
      </w:r>
      <w:proofErr w:type="spellStart"/>
      <w:r w:rsidRPr="00F6683A">
        <w:t>geehrter</w:t>
      </w:r>
      <w:proofErr w:type="spellEnd"/>
      <w:r w:rsidRPr="00F6683A">
        <w:t xml:space="preserve"> Patient,</w:t>
      </w:r>
    </w:p>
    <w:p w14:paraId="7D4FF865" w14:textId="1A07BF7A" w:rsidR="00916156" w:rsidRPr="007F0D0B" w:rsidRDefault="00916156" w:rsidP="00395243">
      <w:pPr>
        <w:spacing w:line="240" w:lineRule="auto"/>
        <w:jc w:val="both"/>
      </w:pPr>
      <w:r w:rsidRPr="007F0D0B">
        <w:br/>
      </w:r>
      <w:r w:rsidR="00A5158F" w:rsidRPr="00A5158F">
        <w:t xml:space="preserve">Wir laden Sie </w:t>
      </w:r>
      <w:proofErr w:type="spellStart"/>
      <w:r w:rsidR="00A5158F" w:rsidRPr="00A5158F">
        <w:t>ein</w:t>
      </w:r>
      <w:proofErr w:type="spellEnd"/>
      <w:r w:rsidR="00A5158F" w:rsidRPr="00A5158F">
        <w:t xml:space="preserve">, </w:t>
      </w:r>
      <w:proofErr w:type="gramStart"/>
      <w:r w:rsidR="00A5158F" w:rsidRPr="00A5158F">
        <w:t>an</w:t>
      </w:r>
      <w:proofErr w:type="gramEnd"/>
      <w:r w:rsidR="00A5158F" w:rsidRPr="00A5158F">
        <w:t xml:space="preserve"> </w:t>
      </w:r>
      <w:proofErr w:type="spellStart"/>
      <w:r w:rsidR="00A5158F" w:rsidRPr="00A5158F">
        <w:t>diesem</w:t>
      </w:r>
      <w:proofErr w:type="spellEnd"/>
      <w:r w:rsidR="00A5158F" w:rsidRPr="00A5158F">
        <w:t xml:space="preserve"> Register </w:t>
      </w:r>
      <w:proofErr w:type="spellStart"/>
      <w:r w:rsidR="00A5158F" w:rsidRPr="00A5158F">
        <w:t>teilzunehmen</w:t>
      </w:r>
      <w:proofErr w:type="spellEnd"/>
      <w:r w:rsidR="00A5158F" w:rsidRPr="00A5158F">
        <w:t xml:space="preserve">. Die </w:t>
      </w:r>
      <w:proofErr w:type="spellStart"/>
      <w:r w:rsidR="00A5158F" w:rsidRPr="00A5158F">
        <w:t>Teilnahme</w:t>
      </w:r>
      <w:proofErr w:type="spellEnd"/>
      <w:r w:rsidR="00A5158F" w:rsidRPr="00A5158F">
        <w:t xml:space="preserve"> </w:t>
      </w:r>
      <w:proofErr w:type="spellStart"/>
      <w:r w:rsidR="00A5158F" w:rsidRPr="00A5158F">
        <w:t>ist</w:t>
      </w:r>
      <w:proofErr w:type="spellEnd"/>
      <w:r w:rsidR="00A5158F" w:rsidRPr="00A5158F">
        <w:t xml:space="preserve"> </w:t>
      </w:r>
      <w:proofErr w:type="spellStart"/>
      <w:r w:rsidR="00A5158F" w:rsidRPr="00A5158F">
        <w:t>freiwillig</w:t>
      </w:r>
      <w:proofErr w:type="spellEnd"/>
      <w:r w:rsidR="00A5158F" w:rsidRPr="00A5158F">
        <w:t xml:space="preserve"> und </w:t>
      </w:r>
      <w:proofErr w:type="spellStart"/>
      <w:r w:rsidR="00A5158F" w:rsidRPr="00A5158F">
        <w:t>erfordert</w:t>
      </w:r>
      <w:proofErr w:type="spellEnd"/>
      <w:r w:rsidR="00A5158F" w:rsidRPr="00A5158F">
        <w:t xml:space="preserve"> </w:t>
      </w:r>
      <w:proofErr w:type="spellStart"/>
      <w:r w:rsidR="00A5158F" w:rsidRPr="00A5158F">
        <w:t>Ihre</w:t>
      </w:r>
      <w:proofErr w:type="spellEnd"/>
      <w:r w:rsidR="00A5158F" w:rsidRPr="00A5158F">
        <w:t xml:space="preserve"> </w:t>
      </w:r>
      <w:proofErr w:type="spellStart"/>
      <w:r w:rsidR="00A5158F" w:rsidRPr="00A5158F">
        <w:t>schriftliche</w:t>
      </w:r>
      <w:proofErr w:type="spellEnd"/>
      <w:r w:rsidR="00A5158F" w:rsidRPr="00A5158F">
        <w:t xml:space="preserve"> </w:t>
      </w:r>
      <w:proofErr w:type="spellStart"/>
      <w:r w:rsidR="00A5158F" w:rsidRPr="00A5158F">
        <w:t>Zustimmung</w:t>
      </w:r>
      <w:proofErr w:type="spellEnd"/>
      <w:r w:rsidR="00A5158F" w:rsidRPr="00A5158F">
        <w:t xml:space="preserve">. Bitte </w:t>
      </w:r>
      <w:proofErr w:type="spellStart"/>
      <w:r w:rsidR="00A5158F" w:rsidRPr="00A5158F">
        <w:t>lesen</w:t>
      </w:r>
      <w:proofErr w:type="spellEnd"/>
      <w:r w:rsidR="00A5158F" w:rsidRPr="00A5158F">
        <w:t xml:space="preserve"> Sie die </w:t>
      </w:r>
      <w:proofErr w:type="spellStart"/>
      <w:r w:rsidR="00A5158F" w:rsidRPr="00A5158F">
        <w:t>Informationen</w:t>
      </w:r>
      <w:proofErr w:type="spellEnd"/>
      <w:r w:rsidR="00A5158F" w:rsidRPr="00A5158F">
        <w:t xml:space="preserve"> </w:t>
      </w:r>
      <w:proofErr w:type="spellStart"/>
      <w:r w:rsidR="00A5158F" w:rsidRPr="00A5158F">
        <w:t>sorgfältig</w:t>
      </w:r>
      <w:proofErr w:type="spellEnd"/>
      <w:r w:rsidR="00A5158F" w:rsidRPr="00A5158F">
        <w:t xml:space="preserve"> </w:t>
      </w:r>
      <w:proofErr w:type="spellStart"/>
      <w:r w:rsidR="00A5158F" w:rsidRPr="00A5158F">
        <w:t>durch</w:t>
      </w:r>
      <w:proofErr w:type="spellEnd"/>
      <w:r w:rsidR="00A5158F" w:rsidRPr="00A5158F">
        <w:t xml:space="preserve"> und </w:t>
      </w:r>
      <w:proofErr w:type="spellStart"/>
      <w:r w:rsidR="00A5158F" w:rsidRPr="00A5158F">
        <w:t>stellen</w:t>
      </w:r>
      <w:proofErr w:type="spellEnd"/>
      <w:r w:rsidR="00A5158F" w:rsidRPr="00A5158F">
        <w:t xml:space="preserve"> Sie </w:t>
      </w:r>
      <w:proofErr w:type="spellStart"/>
      <w:r w:rsidR="00A5158F" w:rsidRPr="00A5158F">
        <w:t>Ihrem</w:t>
      </w:r>
      <w:proofErr w:type="spellEnd"/>
      <w:r w:rsidR="00A5158F" w:rsidRPr="00A5158F">
        <w:t xml:space="preserve"> Arzt alle </w:t>
      </w:r>
      <w:proofErr w:type="spellStart"/>
      <w:r w:rsidR="00A5158F" w:rsidRPr="00A5158F">
        <w:t>Fragen</w:t>
      </w:r>
      <w:proofErr w:type="spellEnd"/>
      <w:r w:rsidR="00A5158F" w:rsidRPr="00A5158F">
        <w:t xml:space="preserve">, die Sie </w:t>
      </w:r>
      <w:proofErr w:type="spellStart"/>
      <w:r w:rsidR="00A5158F" w:rsidRPr="00A5158F">
        <w:t>haben</w:t>
      </w:r>
      <w:proofErr w:type="spellEnd"/>
      <w:r w:rsidR="00A5158F" w:rsidRPr="00A5158F">
        <w:t xml:space="preserve">. </w:t>
      </w:r>
      <w:proofErr w:type="spellStart"/>
      <w:r w:rsidR="00A5158F" w:rsidRPr="00A5158F">
        <w:t>Diese</w:t>
      </w:r>
      <w:proofErr w:type="spellEnd"/>
      <w:r w:rsidR="00A5158F" w:rsidRPr="00A5158F">
        <w:t xml:space="preserve"> </w:t>
      </w:r>
      <w:proofErr w:type="spellStart"/>
      <w:r w:rsidR="00A5158F" w:rsidRPr="00A5158F">
        <w:t>Einwilligungserklärung</w:t>
      </w:r>
      <w:proofErr w:type="spellEnd"/>
      <w:r w:rsidR="00A5158F" w:rsidRPr="00A5158F">
        <w:t xml:space="preserve"> </w:t>
      </w:r>
      <w:proofErr w:type="spellStart"/>
      <w:r w:rsidR="00A5158F" w:rsidRPr="00A5158F">
        <w:t>wurde</w:t>
      </w:r>
      <w:proofErr w:type="spellEnd"/>
      <w:r w:rsidR="00A5158F" w:rsidRPr="00A5158F">
        <w:t xml:space="preserve"> von der </w:t>
      </w:r>
      <w:proofErr w:type="spellStart"/>
      <w:r w:rsidR="00A5158F" w:rsidRPr="00A5158F">
        <w:t>zuständigen</w:t>
      </w:r>
      <w:proofErr w:type="spellEnd"/>
      <w:r w:rsidR="00A5158F" w:rsidRPr="00A5158F">
        <w:t xml:space="preserve"> </w:t>
      </w:r>
      <w:proofErr w:type="spellStart"/>
      <w:r w:rsidR="00A5158F" w:rsidRPr="00A5158F">
        <w:t>Ethikkommission</w:t>
      </w:r>
      <w:proofErr w:type="spellEnd"/>
      <w:r w:rsidR="00A5158F" w:rsidRPr="00A5158F">
        <w:t xml:space="preserve"> </w:t>
      </w:r>
      <w:proofErr w:type="spellStart"/>
      <w:r w:rsidR="00A5158F" w:rsidRPr="00A5158F">
        <w:t>geprüft</w:t>
      </w:r>
      <w:proofErr w:type="spellEnd"/>
      <w:r w:rsidR="00A5158F" w:rsidRPr="00A5158F">
        <w:t xml:space="preserve"> und </w:t>
      </w:r>
      <w:proofErr w:type="spellStart"/>
      <w:r w:rsidR="00A5158F" w:rsidRPr="00A5158F">
        <w:t>genehmigt</w:t>
      </w:r>
      <w:proofErr w:type="spellEnd"/>
      <w:r w:rsidR="00A5158F" w:rsidRPr="00A5158F">
        <w:t>.</w:t>
      </w:r>
    </w:p>
    <w:p w14:paraId="04520044" w14:textId="77777777" w:rsidR="00A3222A" w:rsidRPr="007F0D0B" w:rsidRDefault="00A3222A" w:rsidP="00602412">
      <w:pPr>
        <w:spacing w:line="240" w:lineRule="auto"/>
      </w:pPr>
    </w:p>
    <w:p w14:paraId="70A782A0" w14:textId="1535018C" w:rsidR="00621109" w:rsidRPr="007F0D0B" w:rsidRDefault="00A35EA1" w:rsidP="00EF0318">
      <w:pPr>
        <w:pStyle w:val="ListParagraph"/>
        <w:numPr>
          <w:ilvl w:val="0"/>
          <w:numId w:val="9"/>
        </w:numPr>
        <w:spacing w:line="276" w:lineRule="auto"/>
        <w:ind w:left="360" w:hanging="360"/>
        <w:rPr>
          <w:b/>
          <w:bCs/>
        </w:rPr>
      </w:pPr>
      <w:proofErr w:type="spellStart"/>
      <w:r w:rsidRPr="007F0D0B">
        <w:rPr>
          <w:b/>
          <w:bCs/>
        </w:rPr>
        <w:t>EVeR</w:t>
      </w:r>
      <w:proofErr w:type="spellEnd"/>
      <w:r w:rsidRPr="007F0D0B">
        <w:rPr>
          <w:b/>
          <w:bCs/>
        </w:rPr>
        <w:t xml:space="preserve">- </w:t>
      </w:r>
      <w:proofErr w:type="spellStart"/>
      <w:r w:rsidR="00625503" w:rsidRPr="00625503">
        <w:rPr>
          <w:b/>
          <w:bCs/>
        </w:rPr>
        <w:t>Europäisches</w:t>
      </w:r>
      <w:proofErr w:type="spellEnd"/>
      <w:r w:rsidR="00625503" w:rsidRPr="00625503">
        <w:rPr>
          <w:b/>
          <w:bCs/>
        </w:rPr>
        <w:t xml:space="preserve"> </w:t>
      </w:r>
      <w:proofErr w:type="spellStart"/>
      <w:r w:rsidR="00625503" w:rsidRPr="00625503">
        <w:rPr>
          <w:b/>
          <w:bCs/>
        </w:rPr>
        <w:t>Venöses</w:t>
      </w:r>
      <w:proofErr w:type="spellEnd"/>
      <w:r w:rsidR="00625503" w:rsidRPr="00625503">
        <w:rPr>
          <w:b/>
          <w:bCs/>
        </w:rPr>
        <w:t xml:space="preserve"> Register</w:t>
      </w:r>
    </w:p>
    <w:p w14:paraId="1893A246" w14:textId="77777777" w:rsidR="00DA3D2E" w:rsidRDefault="00DA3D2E" w:rsidP="00DA3D2E">
      <w:pPr>
        <w:spacing w:line="276" w:lineRule="auto"/>
        <w:jc w:val="both"/>
        <w:rPr>
          <w:rFonts w:cstheme="minorHAnsi"/>
        </w:rPr>
      </w:pPr>
      <w:r w:rsidRPr="00DA3D2E">
        <w:rPr>
          <w:rFonts w:cstheme="minorHAnsi"/>
        </w:rPr>
        <w:t xml:space="preserve">Das </w:t>
      </w:r>
      <w:proofErr w:type="spellStart"/>
      <w:r w:rsidRPr="00DA3D2E">
        <w:rPr>
          <w:rFonts w:cstheme="minorHAnsi"/>
        </w:rPr>
        <w:t>medizinische</w:t>
      </w:r>
      <w:proofErr w:type="spellEnd"/>
      <w:r w:rsidRPr="00DA3D2E">
        <w:rPr>
          <w:rFonts w:cstheme="minorHAnsi"/>
        </w:rPr>
        <w:t xml:space="preserve"> Zentrum </w:t>
      </w:r>
      <w:r w:rsidRPr="00BC027C">
        <w:rPr>
          <w:rFonts w:cstheme="minorHAnsi"/>
          <w:b/>
          <w:bCs/>
        </w:rPr>
        <w:t xml:space="preserve">&lt;&lt;bitte </w:t>
      </w:r>
      <w:proofErr w:type="spellStart"/>
      <w:r w:rsidRPr="00BC027C">
        <w:rPr>
          <w:rFonts w:cstheme="minorHAnsi"/>
          <w:b/>
          <w:bCs/>
        </w:rPr>
        <w:t>Krankenhausname</w:t>
      </w:r>
      <w:proofErr w:type="spellEnd"/>
      <w:r w:rsidRPr="00BC027C">
        <w:rPr>
          <w:rFonts w:cstheme="minorHAnsi"/>
          <w:b/>
          <w:bCs/>
        </w:rPr>
        <w:t xml:space="preserve"> </w:t>
      </w:r>
      <w:proofErr w:type="spellStart"/>
      <w:r w:rsidRPr="00BC027C">
        <w:rPr>
          <w:rFonts w:cstheme="minorHAnsi"/>
          <w:b/>
          <w:bCs/>
        </w:rPr>
        <w:t>einfügen</w:t>
      </w:r>
      <w:proofErr w:type="spellEnd"/>
      <w:r w:rsidRPr="00BC027C">
        <w:rPr>
          <w:rFonts w:cstheme="minorHAnsi"/>
          <w:b/>
          <w:bCs/>
        </w:rPr>
        <w:t>&gt;&gt;</w:t>
      </w:r>
      <w:r w:rsidRPr="00DA3D2E">
        <w:rPr>
          <w:rFonts w:cstheme="minorHAnsi"/>
        </w:rPr>
        <w:t xml:space="preserve"> und der </w:t>
      </w:r>
      <w:proofErr w:type="spellStart"/>
      <w:r w:rsidRPr="00DA3D2E">
        <w:rPr>
          <w:rFonts w:cstheme="minorHAnsi"/>
        </w:rPr>
        <w:t>Registerbetreiber</w:t>
      </w:r>
      <w:proofErr w:type="spellEnd"/>
      <w:r w:rsidRPr="00DA3D2E">
        <w:rPr>
          <w:rFonts w:cstheme="minorHAnsi"/>
        </w:rPr>
        <w:t xml:space="preserve"> Dendrite </w:t>
      </w:r>
      <w:proofErr w:type="spellStart"/>
      <w:r w:rsidRPr="00DA3D2E">
        <w:rPr>
          <w:rFonts w:cstheme="minorHAnsi"/>
        </w:rPr>
        <w:t>arbeiten</w:t>
      </w:r>
      <w:proofErr w:type="spellEnd"/>
      <w:r w:rsidRPr="00DA3D2E">
        <w:rPr>
          <w:rFonts w:cstheme="minorHAnsi"/>
        </w:rPr>
        <w:t xml:space="preserve"> </w:t>
      </w:r>
      <w:proofErr w:type="spellStart"/>
      <w:r w:rsidRPr="00DA3D2E">
        <w:rPr>
          <w:rFonts w:cstheme="minorHAnsi"/>
        </w:rPr>
        <w:t>unter</w:t>
      </w:r>
      <w:proofErr w:type="spellEnd"/>
      <w:r w:rsidRPr="00DA3D2E">
        <w:rPr>
          <w:rFonts w:cstheme="minorHAnsi"/>
        </w:rPr>
        <w:t xml:space="preserve"> der </w:t>
      </w:r>
      <w:proofErr w:type="spellStart"/>
      <w:r w:rsidRPr="00DA3D2E">
        <w:rPr>
          <w:rFonts w:cstheme="minorHAnsi"/>
        </w:rPr>
        <w:t>Leitung</w:t>
      </w:r>
      <w:proofErr w:type="spellEnd"/>
      <w:r w:rsidRPr="00DA3D2E">
        <w:rPr>
          <w:rFonts w:cstheme="minorHAnsi"/>
        </w:rPr>
        <w:t xml:space="preserve"> und </w:t>
      </w:r>
      <w:proofErr w:type="spellStart"/>
      <w:r w:rsidRPr="00DA3D2E">
        <w:rPr>
          <w:rFonts w:cstheme="minorHAnsi"/>
        </w:rPr>
        <w:t>Aufsicht</w:t>
      </w:r>
      <w:proofErr w:type="spellEnd"/>
      <w:r w:rsidRPr="00DA3D2E">
        <w:rPr>
          <w:rFonts w:cstheme="minorHAnsi"/>
        </w:rPr>
        <w:t xml:space="preserve"> der European Society for Vascular Surgery (ESVS) </w:t>
      </w:r>
      <w:proofErr w:type="spellStart"/>
      <w:r w:rsidRPr="00DA3D2E">
        <w:rPr>
          <w:rFonts w:cstheme="minorHAnsi"/>
        </w:rPr>
        <w:t>zusammen</w:t>
      </w:r>
      <w:proofErr w:type="spellEnd"/>
      <w:r w:rsidRPr="00DA3D2E">
        <w:rPr>
          <w:rFonts w:cstheme="minorHAnsi"/>
        </w:rPr>
        <w:t xml:space="preserve">, um </w:t>
      </w:r>
      <w:proofErr w:type="spellStart"/>
      <w:r w:rsidRPr="00DA3D2E">
        <w:rPr>
          <w:rFonts w:cstheme="minorHAnsi"/>
        </w:rPr>
        <w:t>medizinische</w:t>
      </w:r>
      <w:proofErr w:type="spellEnd"/>
      <w:r w:rsidRPr="00DA3D2E">
        <w:rPr>
          <w:rFonts w:cstheme="minorHAnsi"/>
        </w:rPr>
        <w:t xml:space="preserve"> Daten </w:t>
      </w:r>
      <w:proofErr w:type="spellStart"/>
      <w:r w:rsidRPr="00DA3D2E">
        <w:rPr>
          <w:rFonts w:cstheme="minorHAnsi"/>
        </w:rPr>
        <w:t>zentral</w:t>
      </w:r>
      <w:proofErr w:type="spellEnd"/>
      <w:r w:rsidRPr="00DA3D2E">
        <w:rPr>
          <w:rFonts w:cstheme="minorHAnsi"/>
        </w:rPr>
        <w:t xml:space="preserve"> </w:t>
      </w:r>
      <w:proofErr w:type="spellStart"/>
      <w:r w:rsidRPr="00DA3D2E">
        <w:rPr>
          <w:rFonts w:cstheme="minorHAnsi"/>
        </w:rPr>
        <w:t>im</w:t>
      </w:r>
      <w:proofErr w:type="spellEnd"/>
      <w:r w:rsidRPr="00DA3D2E">
        <w:rPr>
          <w:rFonts w:cstheme="minorHAnsi"/>
        </w:rPr>
        <w:t xml:space="preserve"> </w:t>
      </w:r>
      <w:proofErr w:type="spellStart"/>
      <w:r w:rsidRPr="00DA3D2E">
        <w:rPr>
          <w:rFonts w:cstheme="minorHAnsi"/>
        </w:rPr>
        <w:t>Europäischen</w:t>
      </w:r>
      <w:proofErr w:type="spellEnd"/>
      <w:r w:rsidRPr="00DA3D2E">
        <w:rPr>
          <w:rFonts w:cstheme="minorHAnsi"/>
        </w:rPr>
        <w:t xml:space="preserve"> </w:t>
      </w:r>
      <w:proofErr w:type="spellStart"/>
      <w:r w:rsidRPr="00DA3D2E">
        <w:rPr>
          <w:rFonts w:cstheme="minorHAnsi"/>
        </w:rPr>
        <w:t>Venösen</w:t>
      </w:r>
      <w:proofErr w:type="spellEnd"/>
      <w:r w:rsidRPr="00DA3D2E">
        <w:rPr>
          <w:rFonts w:cstheme="minorHAnsi"/>
        </w:rPr>
        <w:t xml:space="preserve"> Register (</w:t>
      </w:r>
      <w:proofErr w:type="spellStart"/>
      <w:r w:rsidRPr="00DA3D2E">
        <w:rPr>
          <w:rFonts w:cstheme="minorHAnsi"/>
        </w:rPr>
        <w:t>EVeR</w:t>
      </w:r>
      <w:proofErr w:type="spellEnd"/>
      <w:r w:rsidRPr="00DA3D2E">
        <w:rPr>
          <w:rFonts w:cstheme="minorHAnsi"/>
        </w:rPr>
        <w:t xml:space="preserve">) </w:t>
      </w:r>
      <w:proofErr w:type="spellStart"/>
      <w:r w:rsidRPr="00DA3D2E">
        <w:rPr>
          <w:rFonts w:cstheme="minorHAnsi"/>
        </w:rPr>
        <w:t>zu</w:t>
      </w:r>
      <w:proofErr w:type="spellEnd"/>
      <w:r w:rsidRPr="00DA3D2E">
        <w:rPr>
          <w:rFonts w:cstheme="minorHAnsi"/>
        </w:rPr>
        <w:t xml:space="preserve"> </w:t>
      </w:r>
      <w:proofErr w:type="spellStart"/>
      <w:r w:rsidRPr="00DA3D2E">
        <w:rPr>
          <w:rFonts w:cstheme="minorHAnsi"/>
        </w:rPr>
        <w:t>sammeln</w:t>
      </w:r>
      <w:proofErr w:type="spellEnd"/>
      <w:r w:rsidRPr="00DA3D2E">
        <w:rPr>
          <w:rFonts w:cstheme="minorHAnsi"/>
        </w:rPr>
        <w:t xml:space="preserve">. Das </w:t>
      </w:r>
      <w:proofErr w:type="spellStart"/>
      <w:r w:rsidRPr="00DA3D2E">
        <w:rPr>
          <w:rFonts w:cstheme="minorHAnsi"/>
        </w:rPr>
        <w:t>Krankenhaus</w:t>
      </w:r>
      <w:proofErr w:type="spellEnd"/>
      <w:r w:rsidRPr="00DA3D2E">
        <w:rPr>
          <w:rFonts w:cstheme="minorHAnsi"/>
        </w:rPr>
        <w:t xml:space="preserve"> </w:t>
      </w:r>
      <w:proofErr w:type="spellStart"/>
      <w:r w:rsidRPr="00DA3D2E">
        <w:rPr>
          <w:rFonts w:cstheme="minorHAnsi"/>
        </w:rPr>
        <w:t>übermittelt</w:t>
      </w:r>
      <w:proofErr w:type="spellEnd"/>
      <w:r w:rsidRPr="00DA3D2E">
        <w:rPr>
          <w:rFonts w:cstheme="minorHAnsi"/>
        </w:rPr>
        <w:t xml:space="preserve"> </w:t>
      </w:r>
      <w:proofErr w:type="spellStart"/>
      <w:r w:rsidRPr="00DA3D2E">
        <w:rPr>
          <w:rFonts w:cstheme="minorHAnsi"/>
        </w:rPr>
        <w:t>Ihre</w:t>
      </w:r>
      <w:proofErr w:type="spellEnd"/>
      <w:r w:rsidRPr="00DA3D2E">
        <w:rPr>
          <w:rFonts w:cstheme="minorHAnsi"/>
        </w:rPr>
        <w:t xml:space="preserve"> Daten </w:t>
      </w:r>
      <w:proofErr w:type="spellStart"/>
      <w:r w:rsidRPr="00DA3D2E">
        <w:rPr>
          <w:rFonts w:cstheme="minorHAnsi"/>
        </w:rPr>
        <w:t>über</w:t>
      </w:r>
      <w:proofErr w:type="spellEnd"/>
      <w:r w:rsidRPr="00DA3D2E">
        <w:rPr>
          <w:rFonts w:cstheme="minorHAnsi"/>
        </w:rPr>
        <w:t xml:space="preserve"> </w:t>
      </w:r>
      <w:proofErr w:type="spellStart"/>
      <w:r w:rsidRPr="00DA3D2E">
        <w:rPr>
          <w:rFonts w:cstheme="minorHAnsi"/>
        </w:rPr>
        <w:t>ein</w:t>
      </w:r>
      <w:proofErr w:type="spellEnd"/>
      <w:r w:rsidRPr="00DA3D2E">
        <w:rPr>
          <w:rFonts w:cstheme="minorHAnsi"/>
        </w:rPr>
        <w:t xml:space="preserve"> </w:t>
      </w:r>
      <w:proofErr w:type="spellStart"/>
      <w:r w:rsidRPr="00DA3D2E">
        <w:rPr>
          <w:rFonts w:cstheme="minorHAnsi"/>
        </w:rPr>
        <w:t>sicheres</w:t>
      </w:r>
      <w:proofErr w:type="spellEnd"/>
      <w:r w:rsidRPr="00DA3D2E">
        <w:rPr>
          <w:rFonts w:cstheme="minorHAnsi"/>
        </w:rPr>
        <w:t xml:space="preserve"> </w:t>
      </w:r>
      <w:proofErr w:type="spellStart"/>
      <w:r w:rsidRPr="00DA3D2E">
        <w:rPr>
          <w:rFonts w:cstheme="minorHAnsi"/>
        </w:rPr>
        <w:t>elektronisches</w:t>
      </w:r>
      <w:proofErr w:type="spellEnd"/>
      <w:r w:rsidRPr="00DA3D2E">
        <w:rPr>
          <w:rFonts w:cstheme="minorHAnsi"/>
        </w:rPr>
        <w:t xml:space="preserve"> </w:t>
      </w:r>
      <w:proofErr w:type="spellStart"/>
      <w:r w:rsidRPr="00DA3D2E">
        <w:rPr>
          <w:rFonts w:cstheme="minorHAnsi"/>
        </w:rPr>
        <w:t>Netzwerk</w:t>
      </w:r>
      <w:proofErr w:type="spellEnd"/>
      <w:r w:rsidRPr="00DA3D2E">
        <w:rPr>
          <w:rFonts w:cstheme="minorHAnsi"/>
        </w:rPr>
        <w:t xml:space="preserve"> </w:t>
      </w:r>
      <w:proofErr w:type="gramStart"/>
      <w:r w:rsidRPr="00DA3D2E">
        <w:rPr>
          <w:rFonts w:cstheme="minorHAnsi"/>
        </w:rPr>
        <w:t>an</w:t>
      </w:r>
      <w:proofErr w:type="gramEnd"/>
      <w:r w:rsidRPr="00DA3D2E">
        <w:rPr>
          <w:rFonts w:cstheme="minorHAnsi"/>
        </w:rPr>
        <w:t xml:space="preserve"> Dendrite </w:t>
      </w:r>
      <w:proofErr w:type="spellStart"/>
      <w:r w:rsidRPr="00DA3D2E">
        <w:rPr>
          <w:rFonts w:cstheme="minorHAnsi"/>
        </w:rPr>
        <w:t>zur</w:t>
      </w:r>
      <w:proofErr w:type="spellEnd"/>
      <w:r w:rsidRPr="00DA3D2E">
        <w:rPr>
          <w:rFonts w:cstheme="minorHAnsi"/>
        </w:rPr>
        <w:t xml:space="preserve"> </w:t>
      </w:r>
      <w:proofErr w:type="spellStart"/>
      <w:r w:rsidRPr="00DA3D2E">
        <w:rPr>
          <w:rFonts w:cstheme="minorHAnsi"/>
        </w:rPr>
        <w:t>Speicherung</w:t>
      </w:r>
      <w:proofErr w:type="spellEnd"/>
      <w:r w:rsidRPr="00DA3D2E">
        <w:rPr>
          <w:rFonts w:cstheme="minorHAnsi"/>
        </w:rPr>
        <w:t xml:space="preserve"> und </w:t>
      </w:r>
      <w:proofErr w:type="spellStart"/>
      <w:r w:rsidRPr="00DA3D2E">
        <w:rPr>
          <w:rFonts w:cstheme="minorHAnsi"/>
        </w:rPr>
        <w:t>Auswertung</w:t>
      </w:r>
      <w:proofErr w:type="spellEnd"/>
      <w:r w:rsidRPr="00DA3D2E">
        <w:rPr>
          <w:rFonts w:cstheme="minorHAnsi"/>
        </w:rPr>
        <w:t>.</w:t>
      </w:r>
    </w:p>
    <w:p w14:paraId="4F04EB67" w14:textId="2A655AF8" w:rsidR="00621109" w:rsidRPr="00BC027C" w:rsidRDefault="00621109" w:rsidP="00BC027C">
      <w:pPr>
        <w:pStyle w:val="ListParagraph"/>
        <w:numPr>
          <w:ilvl w:val="0"/>
          <w:numId w:val="8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BC027C">
        <w:rPr>
          <w:rFonts w:cstheme="minorHAnsi"/>
          <w:sz w:val="22"/>
          <w:szCs w:val="22"/>
        </w:rPr>
        <w:t xml:space="preserve">ESVS: </w:t>
      </w:r>
      <w:proofErr w:type="spellStart"/>
      <w:r w:rsidR="00BC027C" w:rsidRPr="00BC027C">
        <w:rPr>
          <w:rFonts w:cstheme="minorHAnsi"/>
          <w:sz w:val="22"/>
          <w:szCs w:val="22"/>
        </w:rPr>
        <w:t>Unsere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Mission </w:t>
      </w:r>
      <w:proofErr w:type="spellStart"/>
      <w:r w:rsidR="00BC027C" w:rsidRPr="00BC027C">
        <w:rPr>
          <w:rFonts w:cstheme="minorHAnsi"/>
          <w:sz w:val="22"/>
          <w:szCs w:val="22"/>
        </w:rPr>
        <w:t>ist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die </w:t>
      </w:r>
      <w:proofErr w:type="spellStart"/>
      <w:r w:rsidR="00BC027C" w:rsidRPr="00BC027C">
        <w:rPr>
          <w:rFonts w:cstheme="minorHAnsi"/>
          <w:sz w:val="22"/>
          <w:szCs w:val="22"/>
        </w:rPr>
        <w:t>Verbesserung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der </w:t>
      </w:r>
      <w:proofErr w:type="spellStart"/>
      <w:r w:rsidR="00BC027C" w:rsidRPr="00BC027C">
        <w:rPr>
          <w:rFonts w:cstheme="minorHAnsi"/>
          <w:sz w:val="22"/>
          <w:szCs w:val="22"/>
        </w:rPr>
        <w:t>Gefäßgesundheit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</w:t>
      </w:r>
      <w:proofErr w:type="spellStart"/>
      <w:r w:rsidR="00BC027C" w:rsidRPr="00BC027C">
        <w:rPr>
          <w:rFonts w:cstheme="minorHAnsi"/>
          <w:sz w:val="22"/>
          <w:szCs w:val="22"/>
        </w:rPr>
        <w:t>zum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</w:t>
      </w:r>
      <w:proofErr w:type="spellStart"/>
      <w:r w:rsidR="00BC027C" w:rsidRPr="00BC027C">
        <w:rPr>
          <w:rFonts w:cstheme="minorHAnsi"/>
          <w:sz w:val="22"/>
          <w:szCs w:val="22"/>
        </w:rPr>
        <w:t>Wohle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der </w:t>
      </w:r>
      <w:proofErr w:type="spellStart"/>
      <w:r w:rsidR="00BC027C" w:rsidRPr="00BC027C">
        <w:rPr>
          <w:rFonts w:cstheme="minorHAnsi"/>
          <w:sz w:val="22"/>
          <w:szCs w:val="22"/>
        </w:rPr>
        <w:t>Öffentlichkeit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. Wir </w:t>
      </w:r>
      <w:proofErr w:type="spellStart"/>
      <w:r w:rsidR="00BC027C" w:rsidRPr="00BC027C">
        <w:rPr>
          <w:rFonts w:cstheme="minorHAnsi"/>
          <w:sz w:val="22"/>
          <w:szCs w:val="22"/>
        </w:rPr>
        <w:t>sind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</w:t>
      </w:r>
      <w:proofErr w:type="spellStart"/>
      <w:r w:rsidR="00BC027C" w:rsidRPr="00BC027C">
        <w:rPr>
          <w:rFonts w:cstheme="minorHAnsi"/>
          <w:sz w:val="22"/>
          <w:szCs w:val="22"/>
        </w:rPr>
        <w:t>stolz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</w:t>
      </w:r>
      <w:proofErr w:type="spellStart"/>
      <w:r w:rsidR="00BC027C" w:rsidRPr="00BC027C">
        <w:rPr>
          <w:rFonts w:cstheme="minorHAnsi"/>
          <w:sz w:val="22"/>
          <w:szCs w:val="22"/>
        </w:rPr>
        <w:t>darauf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, </w:t>
      </w:r>
      <w:proofErr w:type="spellStart"/>
      <w:r w:rsidR="00BC027C" w:rsidRPr="00BC027C">
        <w:rPr>
          <w:rFonts w:cstheme="minorHAnsi"/>
          <w:sz w:val="22"/>
          <w:szCs w:val="22"/>
        </w:rPr>
        <w:t>mehr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</w:t>
      </w:r>
      <w:proofErr w:type="spellStart"/>
      <w:r w:rsidR="00BC027C" w:rsidRPr="00BC027C">
        <w:rPr>
          <w:rFonts w:cstheme="minorHAnsi"/>
          <w:sz w:val="22"/>
          <w:szCs w:val="22"/>
        </w:rPr>
        <w:t>als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3.000 </w:t>
      </w:r>
      <w:proofErr w:type="spellStart"/>
      <w:r w:rsidR="00BC027C" w:rsidRPr="00BC027C">
        <w:rPr>
          <w:rFonts w:cstheme="minorHAnsi"/>
          <w:sz w:val="22"/>
          <w:szCs w:val="22"/>
        </w:rPr>
        <w:t>Mitglieder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</w:t>
      </w:r>
      <w:proofErr w:type="spellStart"/>
      <w:r w:rsidR="00BC027C" w:rsidRPr="00BC027C">
        <w:rPr>
          <w:rFonts w:cstheme="minorHAnsi"/>
          <w:sz w:val="22"/>
          <w:szCs w:val="22"/>
        </w:rPr>
        <w:t>aus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der </w:t>
      </w:r>
      <w:proofErr w:type="spellStart"/>
      <w:r w:rsidR="00BC027C" w:rsidRPr="00BC027C">
        <w:rPr>
          <w:rFonts w:cstheme="minorHAnsi"/>
          <w:sz w:val="22"/>
          <w:szCs w:val="22"/>
        </w:rPr>
        <w:t>ganzen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Welt </w:t>
      </w:r>
      <w:proofErr w:type="spellStart"/>
      <w:r w:rsidR="00BC027C" w:rsidRPr="00BC027C">
        <w:rPr>
          <w:rFonts w:cstheme="minorHAnsi"/>
          <w:sz w:val="22"/>
          <w:szCs w:val="22"/>
        </w:rPr>
        <w:t>zu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</w:t>
      </w:r>
      <w:proofErr w:type="spellStart"/>
      <w:r w:rsidR="00BC027C" w:rsidRPr="00BC027C">
        <w:rPr>
          <w:rFonts w:cstheme="minorHAnsi"/>
          <w:sz w:val="22"/>
          <w:szCs w:val="22"/>
        </w:rPr>
        <w:t>haben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. </w:t>
      </w:r>
      <w:proofErr w:type="spellStart"/>
      <w:r w:rsidR="00BC027C" w:rsidRPr="00BC027C">
        <w:rPr>
          <w:rFonts w:cstheme="minorHAnsi"/>
          <w:sz w:val="22"/>
          <w:szCs w:val="22"/>
        </w:rPr>
        <w:t>Unsere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</w:t>
      </w:r>
      <w:proofErr w:type="spellStart"/>
      <w:r w:rsidR="00BC027C" w:rsidRPr="00BC027C">
        <w:rPr>
          <w:rFonts w:cstheme="minorHAnsi"/>
          <w:sz w:val="22"/>
          <w:szCs w:val="22"/>
        </w:rPr>
        <w:t>Mitglieder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</w:t>
      </w:r>
      <w:proofErr w:type="spellStart"/>
      <w:r w:rsidR="00BC027C" w:rsidRPr="00BC027C">
        <w:rPr>
          <w:rFonts w:cstheme="minorHAnsi"/>
          <w:sz w:val="22"/>
          <w:szCs w:val="22"/>
        </w:rPr>
        <w:t>sind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</w:t>
      </w:r>
      <w:proofErr w:type="spellStart"/>
      <w:r w:rsidR="00BC027C" w:rsidRPr="00BC027C">
        <w:rPr>
          <w:rFonts w:cstheme="minorHAnsi"/>
          <w:sz w:val="22"/>
          <w:szCs w:val="22"/>
        </w:rPr>
        <w:t>medizinische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</w:t>
      </w:r>
      <w:proofErr w:type="spellStart"/>
      <w:r w:rsidR="00BC027C" w:rsidRPr="00BC027C">
        <w:rPr>
          <w:rFonts w:cstheme="minorHAnsi"/>
          <w:sz w:val="22"/>
          <w:szCs w:val="22"/>
        </w:rPr>
        <w:t>Fachkräfte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, die in der </w:t>
      </w:r>
      <w:proofErr w:type="spellStart"/>
      <w:r w:rsidR="00BC027C" w:rsidRPr="00BC027C">
        <w:rPr>
          <w:rFonts w:cstheme="minorHAnsi"/>
          <w:sz w:val="22"/>
          <w:szCs w:val="22"/>
        </w:rPr>
        <w:t>Versorgung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und </w:t>
      </w:r>
      <w:proofErr w:type="spellStart"/>
      <w:r w:rsidR="00BC027C" w:rsidRPr="00BC027C">
        <w:rPr>
          <w:rFonts w:cstheme="minorHAnsi"/>
          <w:sz w:val="22"/>
          <w:szCs w:val="22"/>
        </w:rPr>
        <w:t>Behandlung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von </w:t>
      </w:r>
      <w:proofErr w:type="spellStart"/>
      <w:r w:rsidR="00BC027C" w:rsidRPr="00BC027C">
        <w:rPr>
          <w:rFonts w:cstheme="minorHAnsi"/>
          <w:sz w:val="22"/>
          <w:szCs w:val="22"/>
        </w:rPr>
        <w:t>Patienten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</w:t>
      </w:r>
      <w:proofErr w:type="spellStart"/>
      <w:r w:rsidR="00BC027C" w:rsidRPr="00BC027C">
        <w:rPr>
          <w:rFonts w:cstheme="minorHAnsi"/>
          <w:sz w:val="22"/>
          <w:szCs w:val="22"/>
        </w:rPr>
        <w:t>mit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</w:t>
      </w:r>
      <w:proofErr w:type="spellStart"/>
      <w:r w:rsidR="00BC027C" w:rsidRPr="00BC027C">
        <w:rPr>
          <w:rFonts w:cstheme="minorHAnsi"/>
          <w:sz w:val="22"/>
          <w:szCs w:val="22"/>
        </w:rPr>
        <w:t>Gefäßerkrankungen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</w:t>
      </w:r>
      <w:proofErr w:type="spellStart"/>
      <w:r w:rsidR="00BC027C" w:rsidRPr="00BC027C">
        <w:rPr>
          <w:rFonts w:cstheme="minorHAnsi"/>
          <w:sz w:val="22"/>
          <w:szCs w:val="22"/>
        </w:rPr>
        <w:t>tätig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</w:t>
      </w:r>
      <w:proofErr w:type="spellStart"/>
      <w:r w:rsidR="00BC027C" w:rsidRPr="00BC027C">
        <w:rPr>
          <w:rFonts w:cstheme="minorHAnsi"/>
          <w:sz w:val="22"/>
          <w:szCs w:val="22"/>
        </w:rPr>
        <w:t>sind</w:t>
      </w:r>
      <w:proofErr w:type="spellEnd"/>
      <w:r w:rsidR="00BC027C" w:rsidRPr="00BC027C">
        <w:rPr>
          <w:rFonts w:cstheme="minorHAnsi"/>
          <w:sz w:val="22"/>
          <w:szCs w:val="22"/>
        </w:rPr>
        <w:t>. (</w:t>
      </w:r>
      <w:proofErr w:type="spellStart"/>
      <w:r w:rsidR="00BC027C" w:rsidRPr="00BC027C">
        <w:rPr>
          <w:rFonts w:cstheme="minorHAnsi"/>
          <w:sz w:val="22"/>
          <w:szCs w:val="22"/>
        </w:rPr>
        <w:t>Weitere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</w:t>
      </w:r>
      <w:proofErr w:type="spellStart"/>
      <w:r w:rsidR="00BC027C" w:rsidRPr="00BC027C">
        <w:rPr>
          <w:rFonts w:cstheme="minorHAnsi"/>
          <w:sz w:val="22"/>
          <w:szCs w:val="22"/>
        </w:rPr>
        <w:t>Informationen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</w:t>
      </w:r>
      <w:proofErr w:type="spellStart"/>
      <w:r w:rsidR="00BC027C" w:rsidRPr="00BC027C">
        <w:rPr>
          <w:rFonts w:cstheme="minorHAnsi"/>
          <w:sz w:val="22"/>
          <w:szCs w:val="22"/>
        </w:rPr>
        <w:t>finden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Sie </w:t>
      </w:r>
      <w:proofErr w:type="spellStart"/>
      <w:r w:rsidR="00BC027C" w:rsidRPr="00BC027C">
        <w:rPr>
          <w:rFonts w:cstheme="minorHAnsi"/>
          <w:sz w:val="22"/>
          <w:szCs w:val="22"/>
        </w:rPr>
        <w:t>unter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www.esvs.org)</w:t>
      </w:r>
    </w:p>
    <w:p w14:paraId="7DA22AC8" w14:textId="44F1141D" w:rsidR="00C37C48" w:rsidRPr="007F0D0B" w:rsidRDefault="00A35EA1" w:rsidP="00602412">
      <w:pPr>
        <w:pStyle w:val="ListParagraph"/>
        <w:numPr>
          <w:ilvl w:val="0"/>
          <w:numId w:val="8"/>
        </w:numPr>
        <w:spacing w:line="276" w:lineRule="auto"/>
        <w:jc w:val="both"/>
        <w:rPr>
          <w:rFonts w:cstheme="minorHAnsi"/>
        </w:rPr>
      </w:pPr>
      <w:r w:rsidRPr="007F0D0B">
        <w:rPr>
          <w:rFonts w:cstheme="minorHAnsi"/>
          <w:sz w:val="22"/>
          <w:szCs w:val="22"/>
        </w:rPr>
        <w:t>Dendrite:</w:t>
      </w:r>
      <w:r w:rsidR="00302B57" w:rsidRPr="007F0D0B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="00BC027C" w:rsidRPr="00BC027C">
        <w:rPr>
          <w:rFonts w:cstheme="minorHAnsi"/>
          <w:sz w:val="22"/>
          <w:szCs w:val="22"/>
        </w:rPr>
        <w:t xml:space="preserve">Ein </w:t>
      </w:r>
      <w:proofErr w:type="spellStart"/>
      <w:r w:rsidR="00BC027C" w:rsidRPr="00BC027C">
        <w:rPr>
          <w:rFonts w:cstheme="minorHAnsi"/>
          <w:sz w:val="22"/>
          <w:szCs w:val="22"/>
        </w:rPr>
        <w:t>vertrauenswürdiger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</w:t>
      </w:r>
      <w:proofErr w:type="spellStart"/>
      <w:r w:rsidR="00BC027C" w:rsidRPr="00BC027C">
        <w:rPr>
          <w:rFonts w:cstheme="minorHAnsi"/>
          <w:sz w:val="22"/>
          <w:szCs w:val="22"/>
        </w:rPr>
        <w:t>Anbieter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</w:t>
      </w:r>
      <w:proofErr w:type="spellStart"/>
      <w:r w:rsidR="00BC027C" w:rsidRPr="00BC027C">
        <w:rPr>
          <w:rFonts w:cstheme="minorHAnsi"/>
          <w:sz w:val="22"/>
          <w:szCs w:val="22"/>
        </w:rPr>
        <w:t>klinischer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Register und Partner </w:t>
      </w:r>
      <w:proofErr w:type="spellStart"/>
      <w:r w:rsidR="00BC027C" w:rsidRPr="00BC027C">
        <w:rPr>
          <w:rFonts w:cstheme="minorHAnsi"/>
          <w:sz w:val="22"/>
          <w:szCs w:val="22"/>
        </w:rPr>
        <w:t>führender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</w:t>
      </w:r>
      <w:proofErr w:type="spellStart"/>
      <w:r w:rsidR="00BC027C" w:rsidRPr="00BC027C">
        <w:rPr>
          <w:rFonts w:cstheme="minorHAnsi"/>
          <w:sz w:val="22"/>
          <w:szCs w:val="22"/>
        </w:rPr>
        <w:t>medizinischer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</w:t>
      </w:r>
      <w:proofErr w:type="spellStart"/>
      <w:r w:rsidR="00BC027C" w:rsidRPr="00BC027C">
        <w:rPr>
          <w:rFonts w:cstheme="minorHAnsi"/>
          <w:sz w:val="22"/>
          <w:szCs w:val="22"/>
        </w:rPr>
        <w:t>Fachgesellschaften</w:t>
      </w:r>
      <w:proofErr w:type="spellEnd"/>
      <w:r w:rsidR="00BC027C" w:rsidRPr="00BC027C">
        <w:rPr>
          <w:rFonts w:cstheme="minorHAnsi"/>
          <w:sz w:val="22"/>
          <w:szCs w:val="22"/>
        </w:rPr>
        <w:t>/-</w:t>
      </w:r>
      <w:proofErr w:type="spellStart"/>
      <w:r w:rsidR="00BC027C" w:rsidRPr="00BC027C">
        <w:rPr>
          <w:rFonts w:cstheme="minorHAnsi"/>
          <w:sz w:val="22"/>
          <w:szCs w:val="22"/>
        </w:rPr>
        <w:t>verbände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, </w:t>
      </w:r>
      <w:proofErr w:type="spellStart"/>
      <w:r w:rsidR="00BC027C" w:rsidRPr="00BC027C">
        <w:rPr>
          <w:rFonts w:cstheme="minorHAnsi"/>
          <w:sz w:val="22"/>
          <w:szCs w:val="22"/>
        </w:rPr>
        <w:t>Gesundheitsministerien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, </w:t>
      </w:r>
      <w:proofErr w:type="spellStart"/>
      <w:r w:rsidR="00BC027C" w:rsidRPr="00BC027C">
        <w:rPr>
          <w:rFonts w:cstheme="minorHAnsi"/>
          <w:sz w:val="22"/>
          <w:szCs w:val="22"/>
        </w:rPr>
        <w:t>Forschungseinrichtungen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, </w:t>
      </w:r>
      <w:proofErr w:type="spellStart"/>
      <w:r w:rsidR="00BC027C" w:rsidRPr="00BC027C">
        <w:rPr>
          <w:rFonts w:cstheme="minorHAnsi"/>
          <w:sz w:val="22"/>
          <w:szCs w:val="22"/>
        </w:rPr>
        <w:t>Patientenorganisationen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und </w:t>
      </w:r>
      <w:proofErr w:type="spellStart"/>
      <w:r w:rsidR="00BC027C" w:rsidRPr="00BC027C">
        <w:rPr>
          <w:rFonts w:cstheme="minorHAnsi"/>
          <w:sz w:val="22"/>
          <w:szCs w:val="22"/>
        </w:rPr>
        <w:t>Gesundheitsdienstleister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. Dendrite hat </w:t>
      </w:r>
      <w:proofErr w:type="spellStart"/>
      <w:r w:rsidR="00BC027C" w:rsidRPr="00BC027C">
        <w:rPr>
          <w:rFonts w:cstheme="minorHAnsi"/>
          <w:sz w:val="22"/>
          <w:szCs w:val="22"/>
        </w:rPr>
        <w:t>bereits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</w:t>
      </w:r>
      <w:proofErr w:type="spellStart"/>
      <w:r w:rsidR="00BC027C" w:rsidRPr="00BC027C">
        <w:rPr>
          <w:rFonts w:cstheme="minorHAnsi"/>
          <w:sz w:val="22"/>
          <w:szCs w:val="22"/>
        </w:rPr>
        <w:t>mehrere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</w:t>
      </w:r>
      <w:proofErr w:type="spellStart"/>
      <w:r w:rsidR="00BC027C" w:rsidRPr="00BC027C">
        <w:rPr>
          <w:rFonts w:cstheme="minorHAnsi"/>
          <w:sz w:val="22"/>
          <w:szCs w:val="22"/>
        </w:rPr>
        <w:t>venöse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Register für </w:t>
      </w:r>
      <w:proofErr w:type="spellStart"/>
      <w:r w:rsidR="00BC027C" w:rsidRPr="00BC027C">
        <w:rPr>
          <w:rFonts w:cstheme="minorHAnsi"/>
          <w:sz w:val="22"/>
          <w:szCs w:val="22"/>
        </w:rPr>
        <w:t>professionelle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</w:t>
      </w:r>
      <w:proofErr w:type="spellStart"/>
      <w:r w:rsidR="00BC027C" w:rsidRPr="00BC027C">
        <w:rPr>
          <w:rFonts w:cstheme="minorHAnsi"/>
          <w:sz w:val="22"/>
          <w:szCs w:val="22"/>
        </w:rPr>
        <w:t>Organisationen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und </w:t>
      </w:r>
      <w:proofErr w:type="spellStart"/>
      <w:r w:rsidR="00BC027C" w:rsidRPr="00BC027C">
        <w:rPr>
          <w:rFonts w:cstheme="minorHAnsi"/>
          <w:sz w:val="22"/>
          <w:szCs w:val="22"/>
        </w:rPr>
        <w:t>Fachgesellschaften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in den USA und </w:t>
      </w:r>
      <w:proofErr w:type="spellStart"/>
      <w:r w:rsidR="00BC027C" w:rsidRPr="00BC027C">
        <w:rPr>
          <w:rFonts w:cstheme="minorHAnsi"/>
          <w:sz w:val="22"/>
          <w:szCs w:val="22"/>
        </w:rPr>
        <w:t>Großbritannien</w:t>
      </w:r>
      <w:proofErr w:type="spellEnd"/>
      <w:r w:rsidR="00BC027C" w:rsidRPr="00BC027C">
        <w:rPr>
          <w:rFonts w:cstheme="minorHAnsi"/>
          <w:sz w:val="22"/>
          <w:szCs w:val="22"/>
        </w:rPr>
        <w:t xml:space="preserve"> </w:t>
      </w:r>
      <w:proofErr w:type="spellStart"/>
      <w:r w:rsidR="00BC027C" w:rsidRPr="00BC027C">
        <w:rPr>
          <w:rFonts w:cstheme="minorHAnsi"/>
          <w:sz w:val="22"/>
          <w:szCs w:val="22"/>
        </w:rPr>
        <w:t>eingerichtet</w:t>
      </w:r>
      <w:proofErr w:type="spellEnd"/>
      <w:r w:rsidR="00BC027C" w:rsidRPr="00BC027C">
        <w:rPr>
          <w:rFonts w:cstheme="minorHAnsi"/>
          <w:sz w:val="22"/>
          <w:szCs w:val="22"/>
        </w:rPr>
        <w:t>.</w:t>
      </w:r>
    </w:p>
    <w:p w14:paraId="2E937692" w14:textId="77777777" w:rsidR="0094086D" w:rsidRDefault="0094086D" w:rsidP="00A35EA1">
      <w:pPr>
        <w:spacing w:line="276" w:lineRule="auto"/>
        <w:jc w:val="both"/>
        <w:rPr>
          <w:rFonts w:cstheme="minorHAnsi"/>
          <w:b/>
          <w:bCs/>
        </w:rPr>
      </w:pPr>
      <w:r w:rsidRPr="0094086D">
        <w:rPr>
          <w:rFonts w:cstheme="minorHAnsi"/>
          <w:b/>
          <w:bCs/>
        </w:rPr>
        <w:t xml:space="preserve">Zu </w:t>
      </w:r>
      <w:proofErr w:type="spellStart"/>
      <w:r w:rsidRPr="0094086D">
        <w:rPr>
          <w:rFonts w:cstheme="minorHAnsi"/>
          <w:b/>
          <w:bCs/>
        </w:rPr>
        <w:t>welchem</w:t>
      </w:r>
      <w:proofErr w:type="spellEnd"/>
      <w:r w:rsidRPr="0094086D">
        <w:rPr>
          <w:rFonts w:cstheme="minorHAnsi"/>
          <w:b/>
          <w:bCs/>
        </w:rPr>
        <w:t xml:space="preserve"> Zweck </w:t>
      </w:r>
      <w:proofErr w:type="spellStart"/>
      <w:r w:rsidRPr="0094086D">
        <w:rPr>
          <w:rFonts w:cstheme="minorHAnsi"/>
          <w:b/>
          <w:bCs/>
        </w:rPr>
        <w:t>erhebt</w:t>
      </w:r>
      <w:proofErr w:type="spellEnd"/>
      <w:r w:rsidRPr="0094086D">
        <w:rPr>
          <w:rFonts w:cstheme="minorHAnsi"/>
          <w:b/>
          <w:bCs/>
        </w:rPr>
        <w:t xml:space="preserve">, </w:t>
      </w:r>
      <w:proofErr w:type="spellStart"/>
      <w:r w:rsidRPr="0094086D">
        <w:rPr>
          <w:rFonts w:cstheme="minorHAnsi"/>
          <w:b/>
          <w:bCs/>
        </w:rPr>
        <w:t>nutzt</w:t>
      </w:r>
      <w:proofErr w:type="spellEnd"/>
      <w:r w:rsidRPr="0094086D">
        <w:rPr>
          <w:rFonts w:cstheme="minorHAnsi"/>
          <w:b/>
          <w:bCs/>
        </w:rPr>
        <w:t xml:space="preserve"> und </w:t>
      </w:r>
      <w:proofErr w:type="spellStart"/>
      <w:r w:rsidRPr="0094086D">
        <w:rPr>
          <w:rFonts w:cstheme="minorHAnsi"/>
          <w:b/>
          <w:bCs/>
        </w:rPr>
        <w:t>verarbeitet</w:t>
      </w:r>
      <w:proofErr w:type="spellEnd"/>
      <w:r w:rsidRPr="0094086D">
        <w:rPr>
          <w:rFonts w:cstheme="minorHAnsi"/>
          <w:b/>
          <w:bCs/>
        </w:rPr>
        <w:t xml:space="preserve"> das </w:t>
      </w:r>
      <w:proofErr w:type="spellStart"/>
      <w:r w:rsidRPr="0094086D">
        <w:rPr>
          <w:rFonts w:cstheme="minorHAnsi"/>
          <w:b/>
          <w:bCs/>
        </w:rPr>
        <w:t>EVeR</w:t>
      </w:r>
      <w:proofErr w:type="spellEnd"/>
      <w:r w:rsidRPr="0094086D">
        <w:rPr>
          <w:rFonts w:cstheme="minorHAnsi"/>
          <w:b/>
          <w:bCs/>
        </w:rPr>
        <w:t xml:space="preserve">-Register </w:t>
      </w:r>
      <w:proofErr w:type="spellStart"/>
      <w:r w:rsidRPr="0094086D">
        <w:rPr>
          <w:rFonts w:cstheme="minorHAnsi"/>
          <w:b/>
          <w:bCs/>
        </w:rPr>
        <w:t>Ihre</w:t>
      </w:r>
      <w:proofErr w:type="spellEnd"/>
      <w:r w:rsidRPr="0094086D">
        <w:rPr>
          <w:rFonts w:cstheme="minorHAnsi"/>
          <w:b/>
          <w:bCs/>
        </w:rPr>
        <w:t xml:space="preserve"> </w:t>
      </w:r>
      <w:proofErr w:type="spellStart"/>
      <w:r w:rsidRPr="0094086D">
        <w:rPr>
          <w:rFonts w:cstheme="minorHAnsi"/>
          <w:b/>
          <w:bCs/>
        </w:rPr>
        <w:t>personenbezogenen</w:t>
      </w:r>
      <w:proofErr w:type="spellEnd"/>
      <w:r w:rsidRPr="0094086D">
        <w:rPr>
          <w:rFonts w:cstheme="minorHAnsi"/>
          <w:b/>
          <w:bCs/>
        </w:rPr>
        <w:t xml:space="preserve"> Daten?</w:t>
      </w:r>
    </w:p>
    <w:p w14:paraId="2C863CA9" w14:textId="5C6B3DC8" w:rsidR="003E7CC4" w:rsidRDefault="00B84711" w:rsidP="00A35EA1">
      <w:pPr>
        <w:spacing w:line="276" w:lineRule="auto"/>
        <w:jc w:val="both"/>
        <w:rPr>
          <w:rFonts w:cstheme="minorHAnsi"/>
        </w:rPr>
      </w:pPr>
      <w:r w:rsidRPr="00B84711">
        <w:rPr>
          <w:rFonts w:cstheme="minorHAnsi"/>
        </w:rPr>
        <w:lastRenderedPageBreak/>
        <w:t xml:space="preserve">Die Daten </w:t>
      </w:r>
      <w:proofErr w:type="spellStart"/>
      <w:r w:rsidRPr="00B84711">
        <w:rPr>
          <w:rFonts w:cstheme="minorHAnsi"/>
        </w:rPr>
        <w:t>werden</w:t>
      </w:r>
      <w:proofErr w:type="spellEnd"/>
      <w:r w:rsidRPr="00B84711">
        <w:rPr>
          <w:rFonts w:cstheme="minorHAnsi"/>
        </w:rPr>
        <w:t xml:space="preserve"> für die </w:t>
      </w:r>
      <w:proofErr w:type="spellStart"/>
      <w:r w:rsidRPr="00B84711">
        <w:rPr>
          <w:rFonts w:cstheme="minorHAnsi"/>
        </w:rPr>
        <w:t>Erstellung</w:t>
      </w:r>
      <w:proofErr w:type="spellEnd"/>
      <w:r w:rsidRPr="00B84711">
        <w:rPr>
          <w:rFonts w:cstheme="minorHAnsi"/>
        </w:rPr>
        <w:t xml:space="preserve"> des </w:t>
      </w:r>
      <w:proofErr w:type="spellStart"/>
      <w:r w:rsidRPr="00B84711">
        <w:rPr>
          <w:rFonts w:cstheme="minorHAnsi"/>
        </w:rPr>
        <w:t>EVeR</w:t>
      </w:r>
      <w:proofErr w:type="spellEnd"/>
      <w:r w:rsidRPr="00B84711">
        <w:rPr>
          <w:rFonts w:cstheme="minorHAnsi"/>
        </w:rPr>
        <w:t xml:space="preserve">-Registers </w:t>
      </w:r>
      <w:proofErr w:type="spellStart"/>
      <w:r w:rsidRPr="00B84711">
        <w:rPr>
          <w:rFonts w:cstheme="minorHAnsi"/>
        </w:rPr>
        <w:t>gesammelt</w:t>
      </w:r>
      <w:proofErr w:type="spellEnd"/>
      <w:r w:rsidRPr="00B84711">
        <w:rPr>
          <w:rFonts w:cstheme="minorHAnsi"/>
        </w:rPr>
        <w:t xml:space="preserve">. Dieses Register </w:t>
      </w:r>
      <w:proofErr w:type="spellStart"/>
      <w:r w:rsidRPr="00B84711">
        <w:rPr>
          <w:rFonts w:cstheme="minorHAnsi"/>
        </w:rPr>
        <w:t>dient</w:t>
      </w:r>
      <w:proofErr w:type="spellEnd"/>
      <w:r w:rsidRPr="00B84711">
        <w:rPr>
          <w:rFonts w:cstheme="minorHAnsi"/>
        </w:rPr>
        <w:t xml:space="preserve"> der </w:t>
      </w:r>
      <w:proofErr w:type="spellStart"/>
      <w:r w:rsidRPr="00B84711">
        <w:rPr>
          <w:rFonts w:cstheme="minorHAnsi"/>
        </w:rPr>
        <w:t>Qualitätssicherung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hinsichtlich</w:t>
      </w:r>
      <w:proofErr w:type="spellEnd"/>
      <w:r w:rsidRPr="00B84711">
        <w:rPr>
          <w:rFonts w:cstheme="minorHAnsi"/>
        </w:rPr>
        <w:t xml:space="preserve"> der </w:t>
      </w:r>
      <w:proofErr w:type="spellStart"/>
      <w:r w:rsidRPr="00B84711">
        <w:rPr>
          <w:rFonts w:cstheme="minorHAnsi"/>
        </w:rPr>
        <w:t>Leistung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verschiedener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medizinischer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Geräte</w:t>
      </w:r>
      <w:proofErr w:type="spellEnd"/>
      <w:r w:rsidRPr="00B84711">
        <w:rPr>
          <w:rFonts w:cstheme="minorHAnsi"/>
        </w:rPr>
        <w:t xml:space="preserve"> und </w:t>
      </w:r>
      <w:proofErr w:type="spellStart"/>
      <w:r w:rsidRPr="00B84711">
        <w:rPr>
          <w:rFonts w:cstheme="minorHAnsi"/>
        </w:rPr>
        <w:t>Behandlungen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sowie</w:t>
      </w:r>
      <w:proofErr w:type="spellEnd"/>
      <w:r w:rsidRPr="00B84711">
        <w:rPr>
          <w:rFonts w:cstheme="minorHAnsi"/>
        </w:rPr>
        <w:t xml:space="preserve"> der </w:t>
      </w:r>
      <w:proofErr w:type="spellStart"/>
      <w:r w:rsidRPr="00B84711">
        <w:rPr>
          <w:rFonts w:cstheme="minorHAnsi"/>
        </w:rPr>
        <w:t>Prognosebewertung</w:t>
      </w:r>
      <w:proofErr w:type="spellEnd"/>
      <w:r w:rsidRPr="00B84711">
        <w:rPr>
          <w:rFonts w:cstheme="minorHAnsi"/>
        </w:rPr>
        <w:t xml:space="preserve"> von </w:t>
      </w:r>
      <w:proofErr w:type="spellStart"/>
      <w:r w:rsidRPr="00B84711">
        <w:rPr>
          <w:rFonts w:cstheme="minorHAnsi"/>
        </w:rPr>
        <w:t>Patienten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mit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tiefen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Venenerkrankungen</w:t>
      </w:r>
      <w:proofErr w:type="spellEnd"/>
      <w:r w:rsidRPr="00B84711">
        <w:rPr>
          <w:rFonts w:cstheme="minorHAnsi"/>
        </w:rPr>
        <w:t xml:space="preserve">. Es </w:t>
      </w:r>
      <w:proofErr w:type="spellStart"/>
      <w:r w:rsidRPr="00B84711">
        <w:rPr>
          <w:rFonts w:cstheme="minorHAnsi"/>
        </w:rPr>
        <w:t>ermöglicht</w:t>
      </w:r>
      <w:proofErr w:type="spellEnd"/>
      <w:r w:rsidRPr="00B84711">
        <w:rPr>
          <w:rFonts w:cstheme="minorHAnsi"/>
        </w:rPr>
        <w:t xml:space="preserve"> die </w:t>
      </w:r>
      <w:proofErr w:type="spellStart"/>
      <w:r w:rsidRPr="00B84711">
        <w:rPr>
          <w:rFonts w:cstheme="minorHAnsi"/>
        </w:rPr>
        <w:t>Auswertung</w:t>
      </w:r>
      <w:proofErr w:type="spellEnd"/>
      <w:r w:rsidRPr="00B84711">
        <w:rPr>
          <w:rFonts w:cstheme="minorHAnsi"/>
        </w:rPr>
        <w:t xml:space="preserve"> der </w:t>
      </w:r>
      <w:proofErr w:type="spellStart"/>
      <w:r w:rsidRPr="00B84711">
        <w:rPr>
          <w:rFonts w:cstheme="minorHAnsi"/>
        </w:rPr>
        <w:t>Ergebnisse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venöser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Eingriffe</w:t>
      </w:r>
      <w:proofErr w:type="spellEnd"/>
      <w:r w:rsidRPr="00B84711">
        <w:rPr>
          <w:rFonts w:cstheme="minorHAnsi"/>
        </w:rPr>
        <w:t xml:space="preserve"> und </w:t>
      </w:r>
      <w:proofErr w:type="spellStart"/>
      <w:r w:rsidRPr="00B84711">
        <w:rPr>
          <w:rFonts w:cstheme="minorHAnsi"/>
        </w:rPr>
        <w:t>ermöglicht</w:t>
      </w:r>
      <w:proofErr w:type="spellEnd"/>
      <w:r w:rsidRPr="00B84711">
        <w:rPr>
          <w:rFonts w:cstheme="minorHAnsi"/>
        </w:rPr>
        <w:t xml:space="preserve"> es den </w:t>
      </w:r>
      <w:proofErr w:type="spellStart"/>
      <w:r w:rsidRPr="00B84711">
        <w:rPr>
          <w:rFonts w:cstheme="minorHAnsi"/>
        </w:rPr>
        <w:t>beteiligten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Krankenhäusern</w:t>
      </w:r>
      <w:proofErr w:type="spellEnd"/>
      <w:r w:rsidRPr="00B84711">
        <w:rPr>
          <w:rFonts w:cstheme="minorHAnsi"/>
        </w:rPr>
        <w:t xml:space="preserve">, </w:t>
      </w:r>
      <w:proofErr w:type="spellStart"/>
      <w:r w:rsidRPr="00B84711">
        <w:rPr>
          <w:rFonts w:cstheme="minorHAnsi"/>
        </w:rPr>
        <w:t>sowie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allen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Patienten</w:t>
      </w:r>
      <w:proofErr w:type="spellEnd"/>
      <w:r w:rsidRPr="00B84711">
        <w:rPr>
          <w:rFonts w:cstheme="minorHAnsi"/>
        </w:rPr>
        <w:t xml:space="preserve">, die </w:t>
      </w:r>
      <w:proofErr w:type="spellStart"/>
      <w:r w:rsidRPr="00B84711">
        <w:rPr>
          <w:rFonts w:cstheme="minorHAnsi"/>
        </w:rPr>
        <w:t>diese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Behandlungen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erhalten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haben</w:t>
      </w:r>
      <w:proofErr w:type="spellEnd"/>
      <w:r w:rsidRPr="00B84711">
        <w:rPr>
          <w:rFonts w:cstheme="minorHAnsi"/>
        </w:rPr>
        <w:t xml:space="preserve">, </w:t>
      </w:r>
      <w:proofErr w:type="spellStart"/>
      <w:r w:rsidRPr="00B84711">
        <w:rPr>
          <w:rFonts w:cstheme="minorHAnsi"/>
        </w:rPr>
        <w:t>zur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Nachuntersuchung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kontaktiert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zu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werden</w:t>
      </w:r>
      <w:proofErr w:type="spellEnd"/>
      <w:r w:rsidRPr="00B84711">
        <w:rPr>
          <w:rFonts w:cstheme="minorHAnsi"/>
        </w:rPr>
        <w:t xml:space="preserve">. </w:t>
      </w:r>
      <w:proofErr w:type="spellStart"/>
      <w:r w:rsidRPr="00B84711">
        <w:rPr>
          <w:rFonts w:cstheme="minorHAnsi"/>
        </w:rPr>
        <w:t>Dadurch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wird</w:t>
      </w:r>
      <w:proofErr w:type="spellEnd"/>
      <w:r w:rsidRPr="00B84711">
        <w:rPr>
          <w:rFonts w:cstheme="minorHAnsi"/>
        </w:rPr>
        <w:t xml:space="preserve"> der </w:t>
      </w:r>
      <w:proofErr w:type="spellStart"/>
      <w:r w:rsidRPr="00B84711">
        <w:rPr>
          <w:rFonts w:cstheme="minorHAnsi"/>
        </w:rPr>
        <w:t>Patientenschutz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verbessert</w:t>
      </w:r>
      <w:proofErr w:type="spellEnd"/>
      <w:r w:rsidRPr="00B84711">
        <w:rPr>
          <w:rFonts w:cstheme="minorHAnsi"/>
        </w:rPr>
        <w:t xml:space="preserve">. </w:t>
      </w:r>
      <w:proofErr w:type="spellStart"/>
      <w:r w:rsidRPr="00B84711">
        <w:rPr>
          <w:rFonts w:cstheme="minorHAnsi"/>
        </w:rPr>
        <w:t>Weitere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Informationen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finden</w:t>
      </w:r>
      <w:proofErr w:type="spellEnd"/>
      <w:r w:rsidRPr="00B84711">
        <w:rPr>
          <w:rFonts w:cstheme="minorHAnsi"/>
        </w:rPr>
        <w:t xml:space="preserve"> Sie auf der Website des Registers: </w:t>
      </w:r>
      <w:hyperlink r:id="rId12" w:history="1">
        <w:r w:rsidRPr="00187F54">
          <w:rPr>
            <w:rStyle w:val="Hyperlink"/>
            <w:rFonts w:cstheme="minorHAnsi"/>
          </w:rPr>
          <w:t>www.esvs.org/ever-venous-registry</w:t>
        </w:r>
      </w:hyperlink>
      <w:r w:rsidRPr="00B84711">
        <w:rPr>
          <w:rFonts w:cstheme="minorHAnsi"/>
        </w:rPr>
        <w:t>.</w:t>
      </w:r>
    </w:p>
    <w:p w14:paraId="52D437C0" w14:textId="77777777" w:rsidR="00B84711" w:rsidRPr="007F0D0B" w:rsidRDefault="00B84711" w:rsidP="00A35EA1">
      <w:pPr>
        <w:spacing w:line="276" w:lineRule="auto"/>
        <w:jc w:val="both"/>
        <w:rPr>
          <w:rFonts w:cstheme="minorHAnsi"/>
        </w:rPr>
      </w:pPr>
    </w:p>
    <w:p w14:paraId="3F7BCB96" w14:textId="77777777" w:rsidR="00B84711" w:rsidRDefault="00B84711" w:rsidP="00B84711">
      <w:pPr>
        <w:spacing w:line="276" w:lineRule="auto"/>
        <w:jc w:val="center"/>
        <w:rPr>
          <w:rFonts w:cstheme="minorHAnsi"/>
          <w:b/>
          <w:bCs/>
        </w:rPr>
      </w:pPr>
      <w:proofErr w:type="spellStart"/>
      <w:r w:rsidRPr="00B84711">
        <w:rPr>
          <w:rFonts w:cstheme="minorHAnsi"/>
          <w:b/>
          <w:bCs/>
        </w:rPr>
        <w:t>Welche</w:t>
      </w:r>
      <w:proofErr w:type="spellEnd"/>
      <w:r w:rsidRPr="00B84711">
        <w:rPr>
          <w:rFonts w:cstheme="minorHAnsi"/>
          <w:b/>
          <w:bCs/>
        </w:rPr>
        <w:t xml:space="preserve"> </w:t>
      </w:r>
      <w:proofErr w:type="spellStart"/>
      <w:r w:rsidRPr="00B84711">
        <w:rPr>
          <w:rFonts w:cstheme="minorHAnsi"/>
          <w:b/>
          <w:bCs/>
        </w:rPr>
        <w:t>Vorteile</w:t>
      </w:r>
      <w:proofErr w:type="spellEnd"/>
      <w:r w:rsidRPr="00B84711">
        <w:rPr>
          <w:rFonts w:cstheme="minorHAnsi"/>
          <w:b/>
          <w:bCs/>
        </w:rPr>
        <w:t xml:space="preserve"> hat die </w:t>
      </w:r>
      <w:proofErr w:type="spellStart"/>
      <w:r w:rsidRPr="00B84711">
        <w:rPr>
          <w:rFonts w:cstheme="minorHAnsi"/>
          <w:b/>
          <w:bCs/>
        </w:rPr>
        <w:t>Teilnahme</w:t>
      </w:r>
      <w:proofErr w:type="spellEnd"/>
      <w:r w:rsidRPr="00B84711">
        <w:rPr>
          <w:rFonts w:cstheme="minorHAnsi"/>
          <w:b/>
          <w:bCs/>
        </w:rPr>
        <w:t xml:space="preserve"> an </w:t>
      </w:r>
      <w:proofErr w:type="spellStart"/>
      <w:r w:rsidRPr="00B84711">
        <w:rPr>
          <w:rFonts w:cstheme="minorHAnsi"/>
          <w:b/>
          <w:bCs/>
        </w:rPr>
        <w:t>diesem</w:t>
      </w:r>
      <w:proofErr w:type="spellEnd"/>
      <w:r w:rsidRPr="00B84711">
        <w:rPr>
          <w:rFonts w:cstheme="minorHAnsi"/>
          <w:b/>
          <w:bCs/>
        </w:rPr>
        <w:t xml:space="preserve"> Register?</w:t>
      </w:r>
    </w:p>
    <w:p w14:paraId="4676455C" w14:textId="552226BA" w:rsidR="00A3222A" w:rsidRDefault="00B84711" w:rsidP="00B84711">
      <w:pPr>
        <w:spacing w:line="276" w:lineRule="auto"/>
        <w:jc w:val="both"/>
        <w:rPr>
          <w:rFonts w:cstheme="minorHAnsi"/>
        </w:rPr>
      </w:pPr>
      <w:r w:rsidRPr="00B84711">
        <w:rPr>
          <w:rFonts w:cstheme="minorHAnsi"/>
        </w:rPr>
        <w:t xml:space="preserve">Es </w:t>
      </w:r>
      <w:proofErr w:type="spellStart"/>
      <w:r w:rsidRPr="00B84711">
        <w:rPr>
          <w:rFonts w:cstheme="minorHAnsi"/>
        </w:rPr>
        <w:t>ist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möglich</w:t>
      </w:r>
      <w:proofErr w:type="spellEnd"/>
      <w:r w:rsidRPr="00B84711">
        <w:rPr>
          <w:rFonts w:cstheme="minorHAnsi"/>
        </w:rPr>
        <w:t xml:space="preserve">, </w:t>
      </w:r>
      <w:proofErr w:type="spellStart"/>
      <w:r w:rsidRPr="00B84711">
        <w:rPr>
          <w:rFonts w:cstheme="minorHAnsi"/>
        </w:rPr>
        <w:t>dass</w:t>
      </w:r>
      <w:proofErr w:type="spellEnd"/>
      <w:r w:rsidRPr="00B84711">
        <w:rPr>
          <w:rFonts w:cstheme="minorHAnsi"/>
        </w:rPr>
        <w:t xml:space="preserve"> Sie </w:t>
      </w:r>
      <w:proofErr w:type="spellStart"/>
      <w:r w:rsidRPr="00B84711">
        <w:rPr>
          <w:rFonts w:cstheme="minorHAnsi"/>
        </w:rPr>
        <w:t>keinen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direkten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Nutzen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aus</w:t>
      </w:r>
      <w:proofErr w:type="spellEnd"/>
      <w:r w:rsidRPr="00B84711">
        <w:rPr>
          <w:rFonts w:cstheme="minorHAnsi"/>
        </w:rPr>
        <w:t xml:space="preserve"> der </w:t>
      </w:r>
      <w:proofErr w:type="spellStart"/>
      <w:r w:rsidRPr="00B84711">
        <w:rPr>
          <w:rFonts w:cstheme="minorHAnsi"/>
        </w:rPr>
        <w:t>Teilnahme</w:t>
      </w:r>
      <w:proofErr w:type="spellEnd"/>
      <w:r w:rsidRPr="00B84711">
        <w:rPr>
          <w:rFonts w:cstheme="minorHAnsi"/>
        </w:rPr>
        <w:t xml:space="preserve"> am Register </w:t>
      </w:r>
      <w:proofErr w:type="spellStart"/>
      <w:r w:rsidRPr="00B84711">
        <w:rPr>
          <w:rFonts w:cstheme="minorHAnsi"/>
        </w:rPr>
        <w:t>haben</w:t>
      </w:r>
      <w:proofErr w:type="spellEnd"/>
      <w:r w:rsidRPr="00B84711">
        <w:rPr>
          <w:rFonts w:cstheme="minorHAnsi"/>
        </w:rPr>
        <w:t xml:space="preserve">. Die </w:t>
      </w:r>
      <w:proofErr w:type="spellStart"/>
      <w:r w:rsidRPr="00B84711">
        <w:rPr>
          <w:rFonts w:cstheme="minorHAnsi"/>
        </w:rPr>
        <w:t>durch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diese</w:t>
      </w:r>
      <w:proofErr w:type="spellEnd"/>
      <w:r w:rsidRPr="00B84711">
        <w:rPr>
          <w:rFonts w:cstheme="minorHAnsi"/>
        </w:rPr>
        <w:t xml:space="preserve"> Studie </w:t>
      </w:r>
      <w:proofErr w:type="spellStart"/>
      <w:r w:rsidRPr="00B84711">
        <w:rPr>
          <w:rFonts w:cstheme="minorHAnsi"/>
        </w:rPr>
        <w:t>gewonnenen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Informationen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könnten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jedoch</w:t>
      </w:r>
      <w:proofErr w:type="spellEnd"/>
      <w:r w:rsidRPr="00B84711">
        <w:rPr>
          <w:rFonts w:cstheme="minorHAnsi"/>
        </w:rPr>
        <w:t xml:space="preserve"> in Zukunft </w:t>
      </w:r>
      <w:proofErr w:type="spellStart"/>
      <w:r w:rsidRPr="00B84711">
        <w:rPr>
          <w:rFonts w:cstheme="minorHAnsi"/>
        </w:rPr>
        <w:t>zur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Verbesserung</w:t>
      </w:r>
      <w:proofErr w:type="spellEnd"/>
      <w:r w:rsidRPr="00B84711">
        <w:rPr>
          <w:rFonts w:cstheme="minorHAnsi"/>
        </w:rPr>
        <w:t xml:space="preserve"> der </w:t>
      </w:r>
      <w:proofErr w:type="spellStart"/>
      <w:r w:rsidRPr="00B84711">
        <w:rPr>
          <w:rFonts w:cstheme="minorHAnsi"/>
        </w:rPr>
        <w:t>Behandlung</w:t>
      </w:r>
      <w:proofErr w:type="spellEnd"/>
      <w:r w:rsidRPr="00B84711">
        <w:rPr>
          <w:rFonts w:cstheme="minorHAnsi"/>
        </w:rPr>
        <w:t xml:space="preserve"> von </w:t>
      </w:r>
      <w:proofErr w:type="spellStart"/>
      <w:r w:rsidRPr="00B84711">
        <w:rPr>
          <w:rFonts w:cstheme="minorHAnsi"/>
        </w:rPr>
        <w:t>Patienten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mit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tiefen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Venenerkrankungen</w:t>
      </w:r>
      <w:proofErr w:type="spellEnd"/>
      <w:r w:rsidRPr="00B84711">
        <w:rPr>
          <w:rFonts w:cstheme="minorHAnsi"/>
        </w:rPr>
        <w:t xml:space="preserve"> </w:t>
      </w:r>
      <w:proofErr w:type="spellStart"/>
      <w:r w:rsidRPr="00B84711">
        <w:rPr>
          <w:rFonts w:cstheme="minorHAnsi"/>
        </w:rPr>
        <w:t>beitragen</w:t>
      </w:r>
      <w:proofErr w:type="spellEnd"/>
      <w:r w:rsidRPr="00B84711">
        <w:rPr>
          <w:rFonts w:cstheme="minorHAnsi"/>
        </w:rPr>
        <w:t>.</w:t>
      </w:r>
    </w:p>
    <w:p w14:paraId="6F2CB6EE" w14:textId="77777777" w:rsidR="00B84711" w:rsidRPr="007F0D0B" w:rsidRDefault="00B84711" w:rsidP="00B77E5E">
      <w:pPr>
        <w:spacing w:line="276" w:lineRule="auto"/>
        <w:rPr>
          <w:rFonts w:cstheme="minorHAnsi"/>
        </w:rPr>
      </w:pPr>
    </w:p>
    <w:p w14:paraId="6F14FAED" w14:textId="2A96A9DA" w:rsidR="00231B7A" w:rsidRPr="00231B7A" w:rsidRDefault="00231B7A" w:rsidP="00231B7A">
      <w:pPr>
        <w:pStyle w:val="ListParagraph"/>
        <w:numPr>
          <w:ilvl w:val="0"/>
          <w:numId w:val="9"/>
        </w:numPr>
        <w:spacing w:line="276" w:lineRule="auto"/>
        <w:ind w:left="360" w:hanging="360"/>
        <w:rPr>
          <w:rFonts w:cstheme="minorHAnsi"/>
          <w:b/>
          <w:bCs/>
          <w:lang w:val="fr-FR"/>
        </w:rPr>
      </w:pPr>
      <w:proofErr w:type="spellStart"/>
      <w:r w:rsidRPr="00231B7A">
        <w:rPr>
          <w:rFonts w:cstheme="minorHAnsi"/>
          <w:b/>
          <w:bCs/>
          <w:lang w:val="fr-FR"/>
        </w:rPr>
        <w:t>Datenschutz</w:t>
      </w:r>
      <w:proofErr w:type="spellEnd"/>
    </w:p>
    <w:p w14:paraId="2D5EDD62" w14:textId="12EB5674" w:rsidR="00A6150E" w:rsidRPr="007F0D0B" w:rsidRDefault="00A6150E" w:rsidP="00231B7A">
      <w:pPr>
        <w:pStyle w:val="ListParagraph"/>
        <w:spacing w:line="276" w:lineRule="auto"/>
        <w:ind w:left="360"/>
        <w:rPr>
          <w:rFonts w:cstheme="minorHAnsi"/>
          <w:b/>
          <w:bCs/>
        </w:rPr>
      </w:pPr>
    </w:p>
    <w:p w14:paraId="7972B2EF" w14:textId="2235BB2A" w:rsidR="00E37751" w:rsidRPr="007F0D0B" w:rsidRDefault="0016560A" w:rsidP="00C308E6">
      <w:pPr>
        <w:spacing w:after="0" w:line="276" w:lineRule="auto"/>
        <w:ind w:left="357" w:hanging="357"/>
        <w:jc w:val="center"/>
        <w:rPr>
          <w:rFonts w:cstheme="minorHAnsi"/>
          <w:b/>
        </w:rPr>
      </w:pPr>
      <w:proofErr w:type="spellStart"/>
      <w:r w:rsidRPr="0016560A">
        <w:rPr>
          <w:rFonts w:cstheme="minorHAnsi"/>
          <w:b/>
        </w:rPr>
        <w:t>Wer</w:t>
      </w:r>
      <w:proofErr w:type="spellEnd"/>
      <w:r w:rsidRPr="0016560A">
        <w:rPr>
          <w:rFonts w:cstheme="minorHAnsi"/>
          <w:b/>
        </w:rPr>
        <w:t xml:space="preserve"> </w:t>
      </w:r>
      <w:proofErr w:type="spellStart"/>
      <w:r w:rsidRPr="0016560A">
        <w:rPr>
          <w:rFonts w:cstheme="minorHAnsi"/>
          <w:b/>
        </w:rPr>
        <w:t>ist</w:t>
      </w:r>
      <w:proofErr w:type="spellEnd"/>
      <w:r w:rsidRPr="0016560A">
        <w:rPr>
          <w:rFonts w:cstheme="minorHAnsi"/>
          <w:b/>
        </w:rPr>
        <w:t xml:space="preserve"> für die </w:t>
      </w:r>
      <w:proofErr w:type="spellStart"/>
      <w:r w:rsidRPr="0016560A">
        <w:rPr>
          <w:rFonts w:cstheme="minorHAnsi"/>
          <w:b/>
        </w:rPr>
        <w:t>Nutzung</w:t>
      </w:r>
      <w:proofErr w:type="spellEnd"/>
      <w:r w:rsidRPr="0016560A">
        <w:rPr>
          <w:rFonts w:cstheme="minorHAnsi"/>
          <w:b/>
        </w:rPr>
        <w:t xml:space="preserve"> </w:t>
      </w:r>
      <w:proofErr w:type="spellStart"/>
      <w:r w:rsidRPr="0016560A">
        <w:rPr>
          <w:rFonts w:cstheme="minorHAnsi"/>
          <w:b/>
        </w:rPr>
        <w:t>Ihrer</w:t>
      </w:r>
      <w:proofErr w:type="spellEnd"/>
      <w:r w:rsidRPr="0016560A">
        <w:rPr>
          <w:rFonts w:cstheme="minorHAnsi"/>
          <w:b/>
        </w:rPr>
        <w:t xml:space="preserve"> </w:t>
      </w:r>
      <w:proofErr w:type="spellStart"/>
      <w:r w:rsidRPr="0016560A">
        <w:rPr>
          <w:rFonts w:cstheme="minorHAnsi"/>
          <w:b/>
        </w:rPr>
        <w:t>Informationen</w:t>
      </w:r>
      <w:proofErr w:type="spellEnd"/>
      <w:r w:rsidRPr="0016560A">
        <w:rPr>
          <w:rFonts w:cstheme="minorHAnsi"/>
          <w:b/>
        </w:rPr>
        <w:t xml:space="preserve"> </w:t>
      </w:r>
      <w:proofErr w:type="spellStart"/>
      <w:r w:rsidRPr="0016560A">
        <w:rPr>
          <w:rFonts w:cstheme="minorHAnsi"/>
          <w:b/>
        </w:rPr>
        <w:t>verantwortlich</w:t>
      </w:r>
      <w:proofErr w:type="spellEnd"/>
      <w:r w:rsidRPr="0016560A">
        <w:rPr>
          <w:rFonts w:cstheme="minorHAnsi"/>
          <w:b/>
        </w:rPr>
        <w:t>?</w:t>
      </w:r>
      <w:r>
        <w:rPr>
          <w:rFonts w:cstheme="minorHAnsi"/>
          <w:b/>
        </w:rPr>
        <w:t xml:space="preserve"> </w:t>
      </w:r>
    </w:p>
    <w:p w14:paraId="7D3D45FD" w14:textId="0F49AC7E" w:rsidR="004E1C1B" w:rsidRPr="007F0D0B" w:rsidRDefault="004E1C1B" w:rsidP="004E1C1B">
      <w:pPr>
        <w:spacing w:after="0" w:line="276" w:lineRule="auto"/>
        <w:jc w:val="both"/>
        <w:rPr>
          <w:rFonts w:cstheme="minorHAnsi"/>
          <w:i/>
          <w:iCs/>
        </w:rPr>
      </w:pPr>
      <w:r w:rsidRPr="00BA0987">
        <w:rPr>
          <w:rFonts w:cstheme="minorHAnsi"/>
          <w:i/>
          <w:iCs/>
          <w:color w:val="156082" w:themeColor="accent1"/>
        </w:rPr>
        <w:t xml:space="preserve">[Option#1: </w:t>
      </w:r>
      <w:r w:rsidR="0016560A" w:rsidRPr="0016560A">
        <w:rPr>
          <w:rFonts w:cstheme="minorHAnsi"/>
          <w:i/>
          <w:iCs/>
          <w:color w:val="156082" w:themeColor="accent1"/>
        </w:rPr>
        <w:t xml:space="preserve">Für Länder, in </w:t>
      </w:r>
      <w:proofErr w:type="spellStart"/>
      <w:r w:rsidR="0016560A" w:rsidRPr="0016560A">
        <w:rPr>
          <w:rFonts w:cstheme="minorHAnsi"/>
          <w:i/>
          <w:iCs/>
          <w:color w:val="156082" w:themeColor="accent1"/>
        </w:rPr>
        <w:t>denen</w:t>
      </w:r>
      <w:proofErr w:type="spellEnd"/>
      <w:r w:rsidR="0016560A" w:rsidRPr="0016560A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="0016560A" w:rsidRPr="0016560A">
        <w:rPr>
          <w:rFonts w:cstheme="minorHAnsi"/>
          <w:i/>
          <w:iCs/>
          <w:color w:val="156082" w:themeColor="accent1"/>
        </w:rPr>
        <w:t>nur</w:t>
      </w:r>
      <w:proofErr w:type="spellEnd"/>
      <w:r w:rsidR="0016560A" w:rsidRPr="0016560A">
        <w:rPr>
          <w:rFonts w:cstheme="minorHAnsi"/>
          <w:i/>
          <w:iCs/>
          <w:color w:val="156082" w:themeColor="accent1"/>
        </w:rPr>
        <w:t xml:space="preserve"> ESVS der </w:t>
      </w:r>
      <w:proofErr w:type="spellStart"/>
      <w:r w:rsidR="0016560A" w:rsidRPr="0016560A">
        <w:rPr>
          <w:rFonts w:cstheme="minorHAnsi"/>
          <w:i/>
          <w:iCs/>
          <w:color w:val="156082" w:themeColor="accent1"/>
        </w:rPr>
        <w:t>Datenverantwortliche</w:t>
      </w:r>
      <w:proofErr w:type="spellEnd"/>
      <w:r w:rsidR="0016560A" w:rsidRPr="0016560A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="0016560A" w:rsidRPr="0016560A">
        <w:rPr>
          <w:rFonts w:cstheme="minorHAnsi"/>
          <w:i/>
          <w:iCs/>
          <w:color w:val="156082" w:themeColor="accent1"/>
        </w:rPr>
        <w:t>ist</w:t>
      </w:r>
      <w:proofErr w:type="spellEnd"/>
      <w:r w:rsidRPr="00BA0987">
        <w:rPr>
          <w:rFonts w:cstheme="minorHAnsi"/>
          <w:i/>
          <w:iCs/>
          <w:color w:val="156082" w:themeColor="accent1"/>
        </w:rPr>
        <w:t>]</w:t>
      </w:r>
    </w:p>
    <w:p w14:paraId="18BCC940" w14:textId="72365C9E" w:rsidR="004E1C1B" w:rsidRDefault="0011104F" w:rsidP="004E1C1B">
      <w:pPr>
        <w:spacing w:after="0" w:line="276" w:lineRule="auto"/>
        <w:jc w:val="both"/>
        <w:rPr>
          <w:rFonts w:cstheme="minorHAnsi"/>
        </w:rPr>
      </w:pPr>
      <w:r w:rsidRPr="0011104F">
        <w:rPr>
          <w:rFonts w:cstheme="minorHAnsi"/>
        </w:rPr>
        <w:t xml:space="preserve">Der </w:t>
      </w:r>
      <w:proofErr w:type="spellStart"/>
      <w:r w:rsidRPr="0011104F">
        <w:rPr>
          <w:rFonts w:cstheme="minorHAnsi"/>
        </w:rPr>
        <w:t>Studien</w:t>
      </w:r>
      <w:proofErr w:type="spellEnd"/>
      <w:r w:rsidRPr="0011104F">
        <w:rPr>
          <w:rFonts w:cstheme="minorHAnsi"/>
        </w:rPr>
        <w:t xml:space="preserve">-Sponsor, The European Vascular Surgery Trading Limited (EVSTL), </w:t>
      </w:r>
      <w:proofErr w:type="spellStart"/>
      <w:r w:rsidRPr="0011104F">
        <w:rPr>
          <w:rFonts w:cstheme="minorHAnsi"/>
        </w:rPr>
        <w:t>im</w:t>
      </w:r>
      <w:proofErr w:type="spellEnd"/>
      <w:r w:rsidRPr="0011104F">
        <w:rPr>
          <w:rFonts w:cstheme="minorHAnsi"/>
        </w:rPr>
        <w:t xml:space="preserve"> </w:t>
      </w:r>
      <w:proofErr w:type="spellStart"/>
      <w:r w:rsidRPr="0011104F">
        <w:rPr>
          <w:rFonts w:cstheme="minorHAnsi"/>
        </w:rPr>
        <w:t>Auftrag</w:t>
      </w:r>
      <w:proofErr w:type="spellEnd"/>
      <w:r w:rsidRPr="0011104F">
        <w:rPr>
          <w:rFonts w:cstheme="minorHAnsi"/>
        </w:rPr>
        <w:t xml:space="preserve"> der European Society for Vascular Surgery (ESVS) </w:t>
      </w:r>
      <w:proofErr w:type="spellStart"/>
      <w:r w:rsidRPr="0011104F">
        <w:rPr>
          <w:rFonts w:cstheme="minorHAnsi"/>
        </w:rPr>
        <w:t>mit</w:t>
      </w:r>
      <w:proofErr w:type="spellEnd"/>
      <w:r w:rsidRPr="0011104F">
        <w:rPr>
          <w:rFonts w:cstheme="minorHAnsi"/>
        </w:rPr>
        <w:t xml:space="preserve"> Sitz in 18 Saxon Way, SO51 5PT Romsey, UK, </w:t>
      </w:r>
      <w:proofErr w:type="spellStart"/>
      <w:r w:rsidRPr="0011104F">
        <w:rPr>
          <w:rFonts w:cstheme="minorHAnsi"/>
        </w:rPr>
        <w:t>ist</w:t>
      </w:r>
      <w:proofErr w:type="spellEnd"/>
      <w:r w:rsidRPr="0011104F">
        <w:rPr>
          <w:rFonts w:cstheme="minorHAnsi"/>
        </w:rPr>
        <w:t xml:space="preserve"> der </w:t>
      </w:r>
      <w:proofErr w:type="spellStart"/>
      <w:r w:rsidRPr="0011104F">
        <w:rPr>
          <w:rFonts w:cstheme="minorHAnsi"/>
        </w:rPr>
        <w:t>alleinige</w:t>
      </w:r>
      <w:proofErr w:type="spellEnd"/>
      <w:r w:rsidRPr="0011104F">
        <w:rPr>
          <w:rFonts w:cstheme="minorHAnsi"/>
        </w:rPr>
        <w:t xml:space="preserve"> </w:t>
      </w:r>
      <w:proofErr w:type="spellStart"/>
      <w:r w:rsidRPr="0011104F">
        <w:rPr>
          <w:rFonts w:cstheme="minorHAnsi"/>
        </w:rPr>
        <w:t>Verantwortliche</w:t>
      </w:r>
      <w:proofErr w:type="spellEnd"/>
      <w:r w:rsidRPr="0011104F">
        <w:rPr>
          <w:rFonts w:cstheme="minorHAnsi"/>
        </w:rPr>
        <w:t xml:space="preserve"> für die </w:t>
      </w:r>
      <w:proofErr w:type="spellStart"/>
      <w:r w:rsidRPr="0011104F">
        <w:rPr>
          <w:rFonts w:cstheme="minorHAnsi"/>
        </w:rPr>
        <w:t>Verarbeitung</w:t>
      </w:r>
      <w:proofErr w:type="spellEnd"/>
      <w:r w:rsidRPr="0011104F">
        <w:rPr>
          <w:rFonts w:cstheme="minorHAnsi"/>
        </w:rPr>
        <w:t xml:space="preserve"> </w:t>
      </w:r>
      <w:proofErr w:type="spellStart"/>
      <w:r w:rsidRPr="0011104F">
        <w:rPr>
          <w:rFonts w:cstheme="minorHAnsi"/>
        </w:rPr>
        <w:t>Ihrer</w:t>
      </w:r>
      <w:proofErr w:type="spellEnd"/>
      <w:r w:rsidRPr="0011104F">
        <w:rPr>
          <w:rFonts w:cstheme="minorHAnsi"/>
        </w:rPr>
        <w:t xml:space="preserve"> </w:t>
      </w:r>
      <w:proofErr w:type="spellStart"/>
      <w:r w:rsidRPr="0011104F">
        <w:rPr>
          <w:rFonts w:cstheme="minorHAnsi"/>
        </w:rPr>
        <w:t>personenbezogenen</w:t>
      </w:r>
      <w:proofErr w:type="spellEnd"/>
      <w:r w:rsidRPr="0011104F">
        <w:rPr>
          <w:rFonts w:cstheme="minorHAnsi"/>
        </w:rPr>
        <w:t xml:space="preserve"> Daten und </w:t>
      </w:r>
      <w:proofErr w:type="spellStart"/>
      <w:r w:rsidRPr="0011104F">
        <w:rPr>
          <w:rFonts w:cstheme="minorHAnsi"/>
        </w:rPr>
        <w:t>somit</w:t>
      </w:r>
      <w:proofErr w:type="spellEnd"/>
      <w:r w:rsidRPr="0011104F">
        <w:rPr>
          <w:rFonts w:cstheme="minorHAnsi"/>
        </w:rPr>
        <w:t xml:space="preserve"> für </w:t>
      </w:r>
      <w:proofErr w:type="spellStart"/>
      <w:r w:rsidRPr="0011104F">
        <w:rPr>
          <w:rFonts w:cstheme="minorHAnsi"/>
        </w:rPr>
        <w:t>deren</w:t>
      </w:r>
      <w:proofErr w:type="spellEnd"/>
      <w:r w:rsidRPr="0011104F">
        <w:rPr>
          <w:rFonts w:cstheme="minorHAnsi"/>
        </w:rPr>
        <w:t xml:space="preserve"> </w:t>
      </w:r>
      <w:proofErr w:type="spellStart"/>
      <w:r w:rsidRPr="0011104F">
        <w:rPr>
          <w:rFonts w:cstheme="minorHAnsi"/>
        </w:rPr>
        <w:t>Nutzung</w:t>
      </w:r>
      <w:proofErr w:type="spellEnd"/>
      <w:r w:rsidRPr="0011104F">
        <w:rPr>
          <w:rFonts w:cstheme="minorHAnsi"/>
        </w:rPr>
        <w:t xml:space="preserve"> </w:t>
      </w:r>
      <w:proofErr w:type="spellStart"/>
      <w:r w:rsidRPr="0011104F">
        <w:rPr>
          <w:rFonts w:cstheme="minorHAnsi"/>
        </w:rPr>
        <w:t>verantwortlich</w:t>
      </w:r>
      <w:proofErr w:type="spellEnd"/>
      <w:r w:rsidRPr="0011104F">
        <w:rPr>
          <w:rFonts w:cstheme="minorHAnsi"/>
        </w:rPr>
        <w:t>.</w:t>
      </w:r>
    </w:p>
    <w:p w14:paraId="25310C71" w14:textId="77777777" w:rsidR="0011104F" w:rsidRPr="007F0D0B" w:rsidRDefault="0011104F" w:rsidP="004E1C1B">
      <w:pPr>
        <w:spacing w:after="0" w:line="276" w:lineRule="auto"/>
        <w:jc w:val="both"/>
        <w:rPr>
          <w:rFonts w:cstheme="minorHAnsi"/>
        </w:rPr>
      </w:pPr>
    </w:p>
    <w:p w14:paraId="1D8149F5" w14:textId="7AB4A438" w:rsidR="004E1C1B" w:rsidRPr="007F0D0B" w:rsidRDefault="004E1C1B" w:rsidP="004E1C1B">
      <w:pPr>
        <w:spacing w:after="0" w:line="276" w:lineRule="auto"/>
        <w:jc w:val="both"/>
        <w:rPr>
          <w:rFonts w:cstheme="minorHAnsi"/>
          <w:i/>
          <w:iCs/>
        </w:rPr>
      </w:pPr>
      <w:r w:rsidRPr="00BA0987">
        <w:rPr>
          <w:rFonts w:cstheme="minorHAnsi"/>
          <w:i/>
          <w:iCs/>
          <w:color w:val="156082" w:themeColor="accent1"/>
        </w:rPr>
        <w:t xml:space="preserve">[Option#2: </w:t>
      </w:r>
      <w:r w:rsidR="0011104F" w:rsidRPr="0011104F">
        <w:rPr>
          <w:rFonts w:cstheme="minorHAnsi"/>
          <w:i/>
          <w:iCs/>
          <w:color w:val="156082" w:themeColor="accent1"/>
        </w:rPr>
        <w:t xml:space="preserve">Für Länder, in </w:t>
      </w:r>
      <w:proofErr w:type="spellStart"/>
      <w:r w:rsidR="0011104F" w:rsidRPr="0011104F">
        <w:rPr>
          <w:rFonts w:cstheme="minorHAnsi"/>
          <w:i/>
          <w:iCs/>
          <w:color w:val="156082" w:themeColor="accent1"/>
        </w:rPr>
        <w:t>denen</w:t>
      </w:r>
      <w:proofErr w:type="spellEnd"/>
      <w:r w:rsidR="0011104F" w:rsidRPr="0011104F">
        <w:rPr>
          <w:rFonts w:cstheme="minorHAnsi"/>
          <w:i/>
          <w:iCs/>
          <w:color w:val="156082" w:themeColor="accent1"/>
        </w:rPr>
        <w:t xml:space="preserve"> die </w:t>
      </w:r>
      <w:proofErr w:type="spellStart"/>
      <w:r w:rsidR="0011104F" w:rsidRPr="0011104F">
        <w:rPr>
          <w:rFonts w:cstheme="minorHAnsi"/>
          <w:i/>
          <w:iCs/>
          <w:color w:val="156082" w:themeColor="accent1"/>
        </w:rPr>
        <w:t>Registerstelle</w:t>
      </w:r>
      <w:proofErr w:type="spellEnd"/>
      <w:r w:rsidR="0011104F" w:rsidRPr="0011104F">
        <w:rPr>
          <w:rFonts w:cstheme="minorHAnsi"/>
          <w:i/>
          <w:iCs/>
          <w:color w:val="156082" w:themeColor="accent1"/>
        </w:rPr>
        <w:t xml:space="preserve"> und ESVS </w:t>
      </w:r>
      <w:proofErr w:type="spellStart"/>
      <w:r w:rsidR="0011104F" w:rsidRPr="0011104F">
        <w:rPr>
          <w:rFonts w:cstheme="minorHAnsi"/>
          <w:i/>
          <w:iCs/>
          <w:color w:val="156082" w:themeColor="accent1"/>
        </w:rPr>
        <w:t>gemeinsam</w:t>
      </w:r>
      <w:proofErr w:type="spellEnd"/>
      <w:r w:rsidR="0011104F" w:rsidRPr="0011104F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="0011104F" w:rsidRPr="0011104F">
        <w:rPr>
          <w:rFonts w:cstheme="minorHAnsi"/>
          <w:i/>
          <w:iCs/>
          <w:color w:val="156082" w:themeColor="accent1"/>
        </w:rPr>
        <w:t>Verantwortliche</w:t>
      </w:r>
      <w:proofErr w:type="spellEnd"/>
      <w:r w:rsidR="0011104F" w:rsidRPr="0011104F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="0011104F" w:rsidRPr="0011104F">
        <w:rPr>
          <w:rFonts w:cstheme="minorHAnsi"/>
          <w:i/>
          <w:iCs/>
          <w:color w:val="156082" w:themeColor="accent1"/>
        </w:rPr>
        <w:t>sind</w:t>
      </w:r>
      <w:proofErr w:type="spellEnd"/>
      <w:r w:rsidRPr="00BA0987">
        <w:rPr>
          <w:rFonts w:cstheme="minorHAnsi"/>
          <w:i/>
          <w:iCs/>
          <w:color w:val="156082" w:themeColor="accent1"/>
        </w:rPr>
        <w:t>]</w:t>
      </w:r>
    </w:p>
    <w:p w14:paraId="6AD09E54" w14:textId="2D10C5C8" w:rsidR="004E1C1B" w:rsidRDefault="004C1D47" w:rsidP="004E1C1B">
      <w:pPr>
        <w:spacing w:after="0" w:line="276" w:lineRule="auto"/>
        <w:jc w:val="both"/>
        <w:rPr>
          <w:rFonts w:cstheme="minorHAnsi"/>
        </w:rPr>
      </w:pPr>
      <w:r w:rsidRPr="004C1D47">
        <w:rPr>
          <w:rFonts w:cstheme="minorHAnsi"/>
        </w:rPr>
        <w:t xml:space="preserve">Die </w:t>
      </w:r>
      <w:proofErr w:type="spellStart"/>
      <w:r w:rsidRPr="004C1D47">
        <w:rPr>
          <w:rFonts w:cstheme="minorHAnsi"/>
        </w:rPr>
        <w:t>Registerstelle</w:t>
      </w:r>
      <w:proofErr w:type="spellEnd"/>
      <w:r w:rsidRPr="004C1D47">
        <w:rPr>
          <w:rFonts w:cstheme="minorHAnsi"/>
        </w:rPr>
        <w:t xml:space="preserve"> [</w:t>
      </w:r>
      <w:proofErr w:type="spellStart"/>
      <w:r w:rsidRPr="004C1D47">
        <w:rPr>
          <w:rFonts w:cstheme="minorHAnsi"/>
        </w:rPr>
        <w:t>Krankenhausname</w:t>
      </w:r>
      <w:proofErr w:type="spellEnd"/>
      <w:r w:rsidRPr="004C1D47">
        <w:rPr>
          <w:rFonts w:cstheme="minorHAnsi"/>
        </w:rPr>
        <w:t xml:space="preserve"> und </w:t>
      </w:r>
      <w:proofErr w:type="spellStart"/>
      <w:r w:rsidRPr="004C1D47">
        <w:rPr>
          <w:rFonts w:cstheme="minorHAnsi"/>
        </w:rPr>
        <w:t>Adresse</w:t>
      </w:r>
      <w:proofErr w:type="spellEnd"/>
      <w:r w:rsidRPr="004C1D47">
        <w:rPr>
          <w:rFonts w:cstheme="minorHAnsi"/>
        </w:rPr>
        <w:t xml:space="preserve"> </w:t>
      </w:r>
      <w:proofErr w:type="spellStart"/>
      <w:r w:rsidRPr="004C1D47">
        <w:rPr>
          <w:rFonts w:cstheme="minorHAnsi"/>
        </w:rPr>
        <w:t>einfügen</w:t>
      </w:r>
      <w:proofErr w:type="spellEnd"/>
      <w:r w:rsidRPr="004C1D47">
        <w:rPr>
          <w:rFonts w:cstheme="minorHAnsi"/>
        </w:rPr>
        <w:t xml:space="preserve">] und der </w:t>
      </w:r>
      <w:proofErr w:type="spellStart"/>
      <w:r w:rsidRPr="004C1D47">
        <w:rPr>
          <w:rFonts w:cstheme="minorHAnsi"/>
        </w:rPr>
        <w:t>Studien</w:t>
      </w:r>
      <w:proofErr w:type="spellEnd"/>
      <w:r w:rsidRPr="004C1D47">
        <w:rPr>
          <w:rFonts w:cstheme="minorHAnsi"/>
        </w:rPr>
        <w:t xml:space="preserve">-Sponsor, The European Vascular Surgery Trading Limited (EVSTL), </w:t>
      </w:r>
      <w:proofErr w:type="spellStart"/>
      <w:r w:rsidRPr="004C1D47">
        <w:rPr>
          <w:rFonts w:cstheme="minorHAnsi"/>
        </w:rPr>
        <w:t>im</w:t>
      </w:r>
      <w:proofErr w:type="spellEnd"/>
      <w:r w:rsidRPr="004C1D47">
        <w:rPr>
          <w:rFonts w:cstheme="minorHAnsi"/>
        </w:rPr>
        <w:t xml:space="preserve"> </w:t>
      </w:r>
      <w:proofErr w:type="spellStart"/>
      <w:r w:rsidRPr="004C1D47">
        <w:rPr>
          <w:rFonts w:cstheme="minorHAnsi"/>
        </w:rPr>
        <w:t>Auftrag</w:t>
      </w:r>
      <w:proofErr w:type="spellEnd"/>
      <w:r w:rsidRPr="004C1D47">
        <w:rPr>
          <w:rFonts w:cstheme="minorHAnsi"/>
        </w:rPr>
        <w:t xml:space="preserve"> der European Society for Vascular Surgery (ESVS) </w:t>
      </w:r>
      <w:proofErr w:type="spellStart"/>
      <w:r w:rsidRPr="004C1D47">
        <w:rPr>
          <w:rFonts w:cstheme="minorHAnsi"/>
        </w:rPr>
        <w:t>mit</w:t>
      </w:r>
      <w:proofErr w:type="spellEnd"/>
      <w:r w:rsidRPr="004C1D47">
        <w:rPr>
          <w:rFonts w:cstheme="minorHAnsi"/>
        </w:rPr>
        <w:t xml:space="preserve"> Sitz in 18 Saxon Way, SO51 5PT Romsey, UK, </w:t>
      </w:r>
      <w:proofErr w:type="spellStart"/>
      <w:r w:rsidRPr="004C1D47">
        <w:rPr>
          <w:rFonts w:cstheme="minorHAnsi"/>
        </w:rPr>
        <w:t>sind</w:t>
      </w:r>
      <w:proofErr w:type="spellEnd"/>
      <w:r w:rsidRPr="004C1D47">
        <w:rPr>
          <w:rFonts w:cstheme="minorHAnsi"/>
        </w:rPr>
        <w:t xml:space="preserve"> </w:t>
      </w:r>
      <w:proofErr w:type="spellStart"/>
      <w:r w:rsidRPr="004C1D47">
        <w:rPr>
          <w:rFonts w:cstheme="minorHAnsi"/>
        </w:rPr>
        <w:t>gemeinsam</w:t>
      </w:r>
      <w:proofErr w:type="spellEnd"/>
      <w:r w:rsidRPr="004C1D47">
        <w:rPr>
          <w:rFonts w:cstheme="minorHAnsi"/>
        </w:rPr>
        <w:t xml:space="preserve"> für die </w:t>
      </w:r>
      <w:proofErr w:type="spellStart"/>
      <w:r w:rsidRPr="004C1D47">
        <w:rPr>
          <w:rFonts w:cstheme="minorHAnsi"/>
        </w:rPr>
        <w:t>Verarbeitung</w:t>
      </w:r>
      <w:proofErr w:type="spellEnd"/>
      <w:r w:rsidRPr="004C1D47">
        <w:rPr>
          <w:rFonts w:cstheme="minorHAnsi"/>
        </w:rPr>
        <w:t xml:space="preserve"> </w:t>
      </w:r>
      <w:proofErr w:type="spellStart"/>
      <w:r w:rsidRPr="004C1D47">
        <w:rPr>
          <w:rFonts w:cstheme="minorHAnsi"/>
        </w:rPr>
        <w:t>Ihrer</w:t>
      </w:r>
      <w:proofErr w:type="spellEnd"/>
      <w:r w:rsidRPr="004C1D47">
        <w:rPr>
          <w:rFonts w:cstheme="minorHAnsi"/>
        </w:rPr>
        <w:t xml:space="preserve"> </w:t>
      </w:r>
      <w:proofErr w:type="spellStart"/>
      <w:r w:rsidRPr="004C1D47">
        <w:rPr>
          <w:rFonts w:cstheme="minorHAnsi"/>
        </w:rPr>
        <w:t>personenbezogenen</w:t>
      </w:r>
      <w:proofErr w:type="spellEnd"/>
      <w:r w:rsidRPr="004C1D47">
        <w:rPr>
          <w:rFonts w:cstheme="minorHAnsi"/>
        </w:rPr>
        <w:t xml:space="preserve"> Daten </w:t>
      </w:r>
      <w:proofErr w:type="spellStart"/>
      <w:r w:rsidRPr="004C1D47">
        <w:rPr>
          <w:rFonts w:cstheme="minorHAnsi"/>
        </w:rPr>
        <w:t>verantwortlich</w:t>
      </w:r>
      <w:proofErr w:type="spellEnd"/>
      <w:r w:rsidRPr="004C1D47">
        <w:rPr>
          <w:rFonts w:cstheme="minorHAnsi"/>
        </w:rPr>
        <w:t>.</w:t>
      </w:r>
    </w:p>
    <w:p w14:paraId="3DB7230D" w14:textId="77777777" w:rsidR="004C1D47" w:rsidRPr="007F0D0B" w:rsidRDefault="004C1D47" w:rsidP="004E1C1B">
      <w:pPr>
        <w:spacing w:after="0" w:line="276" w:lineRule="auto"/>
        <w:jc w:val="both"/>
        <w:rPr>
          <w:rFonts w:cstheme="minorHAnsi"/>
        </w:rPr>
      </w:pPr>
    </w:p>
    <w:p w14:paraId="6056FA9E" w14:textId="61DFF9F9" w:rsidR="004E1C1B" w:rsidRPr="00BA0987" w:rsidRDefault="004E1C1B" w:rsidP="004E1C1B">
      <w:pPr>
        <w:spacing w:after="0" w:line="276" w:lineRule="auto"/>
        <w:jc w:val="both"/>
        <w:rPr>
          <w:rFonts w:cstheme="minorHAnsi"/>
          <w:i/>
          <w:iCs/>
          <w:color w:val="156082" w:themeColor="accent1"/>
        </w:rPr>
      </w:pPr>
      <w:r w:rsidRPr="00BA0987">
        <w:rPr>
          <w:rFonts w:cstheme="minorHAnsi"/>
          <w:i/>
          <w:iCs/>
          <w:color w:val="156082" w:themeColor="accent1"/>
        </w:rPr>
        <w:t xml:space="preserve">[Option#3: </w:t>
      </w:r>
      <w:r w:rsidR="004C1D47" w:rsidRPr="004C1D47">
        <w:rPr>
          <w:rFonts w:cstheme="minorHAnsi"/>
          <w:i/>
          <w:iCs/>
          <w:color w:val="156082" w:themeColor="accent1"/>
        </w:rPr>
        <w:t xml:space="preserve">Für Länder, in </w:t>
      </w:r>
      <w:proofErr w:type="spellStart"/>
      <w:r w:rsidR="004C1D47" w:rsidRPr="004C1D47">
        <w:rPr>
          <w:rFonts w:cstheme="minorHAnsi"/>
          <w:i/>
          <w:iCs/>
          <w:color w:val="156082" w:themeColor="accent1"/>
        </w:rPr>
        <w:t>denen</w:t>
      </w:r>
      <w:proofErr w:type="spellEnd"/>
      <w:r w:rsidR="004C1D47" w:rsidRPr="004C1D47">
        <w:rPr>
          <w:rFonts w:cstheme="minorHAnsi"/>
          <w:i/>
          <w:iCs/>
          <w:color w:val="156082" w:themeColor="accent1"/>
        </w:rPr>
        <w:t xml:space="preserve"> die </w:t>
      </w:r>
      <w:proofErr w:type="spellStart"/>
      <w:r w:rsidR="004C1D47" w:rsidRPr="004C1D47">
        <w:rPr>
          <w:rFonts w:cstheme="minorHAnsi"/>
          <w:i/>
          <w:iCs/>
          <w:color w:val="156082" w:themeColor="accent1"/>
        </w:rPr>
        <w:t>Registerstelle</w:t>
      </w:r>
      <w:proofErr w:type="spellEnd"/>
      <w:r w:rsidR="004C1D47" w:rsidRPr="004C1D47">
        <w:rPr>
          <w:rFonts w:cstheme="minorHAnsi"/>
          <w:i/>
          <w:iCs/>
          <w:color w:val="156082" w:themeColor="accent1"/>
        </w:rPr>
        <w:t xml:space="preserve"> und ESVS </w:t>
      </w:r>
      <w:proofErr w:type="spellStart"/>
      <w:r w:rsidR="004C1D47" w:rsidRPr="004C1D47">
        <w:rPr>
          <w:rFonts w:cstheme="minorHAnsi"/>
          <w:i/>
          <w:iCs/>
          <w:color w:val="156082" w:themeColor="accent1"/>
        </w:rPr>
        <w:t>unabhängige</w:t>
      </w:r>
      <w:proofErr w:type="spellEnd"/>
      <w:r w:rsidR="004C1D47" w:rsidRPr="004C1D47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="004C1D47" w:rsidRPr="004C1D47">
        <w:rPr>
          <w:rFonts w:cstheme="minorHAnsi"/>
          <w:i/>
          <w:iCs/>
          <w:color w:val="156082" w:themeColor="accent1"/>
        </w:rPr>
        <w:t>Verantwortliche</w:t>
      </w:r>
      <w:proofErr w:type="spellEnd"/>
      <w:r w:rsidR="004C1D47" w:rsidRPr="004C1D47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="004C1D47" w:rsidRPr="004C1D47">
        <w:rPr>
          <w:rFonts w:cstheme="minorHAnsi"/>
          <w:i/>
          <w:iCs/>
          <w:color w:val="156082" w:themeColor="accent1"/>
        </w:rPr>
        <w:t>sind</w:t>
      </w:r>
      <w:proofErr w:type="spellEnd"/>
      <w:r w:rsidRPr="00BA0987">
        <w:rPr>
          <w:rFonts w:cstheme="minorHAnsi"/>
          <w:i/>
          <w:iCs/>
          <w:color w:val="156082" w:themeColor="accent1"/>
        </w:rPr>
        <w:t>]</w:t>
      </w:r>
    </w:p>
    <w:p w14:paraId="4F7D302F" w14:textId="77777777" w:rsidR="004C1D47" w:rsidRPr="004C1D47" w:rsidRDefault="004C1D47" w:rsidP="004C1D47">
      <w:pPr>
        <w:spacing w:after="0" w:line="276" w:lineRule="auto"/>
        <w:jc w:val="both"/>
        <w:rPr>
          <w:rFonts w:cstheme="minorHAnsi"/>
        </w:rPr>
      </w:pPr>
      <w:r w:rsidRPr="004C1D47">
        <w:rPr>
          <w:rFonts w:cstheme="minorHAnsi"/>
        </w:rPr>
        <w:t xml:space="preserve">Die </w:t>
      </w:r>
      <w:proofErr w:type="spellStart"/>
      <w:r w:rsidRPr="004C1D47">
        <w:rPr>
          <w:rFonts w:cstheme="minorHAnsi"/>
        </w:rPr>
        <w:t>Registerstelle</w:t>
      </w:r>
      <w:proofErr w:type="spellEnd"/>
      <w:r w:rsidRPr="004C1D47">
        <w:rPr>
          <w:rFonts w:cstheme="minorHAnsi"/>
        </w:rPr>
        <w:t xml:space="preserve"> [</w:t>
      </w:r>
      <w:proofErr w:type="spellStart"/>
      <w:r w:rsidRPr="004C1D47">
        <w:rPr>
          <w:rFonts w:cstheme="minorHAnsi"/>
        </w:rPr>
        <w:t>Krankenhausname</w:t>
      </w:r>
      <w:proofErr w:type="spellEnd"/>
      <w:r w:rsidRPr="004C1D47">
        <w:rPr>
          <w:rFonts w:cstheme="minorHAnsi"/>
        </w:rPr>
        <w:t xml:space="preserve"> und </w:t>
      </w:r>
      <w:proofErr w:type="spellStart"/>
      <w:r w:rsidRPr="004C1D47">
        <w:rPr>
          <w:rFonts w:cstheme="minorHAnsi"/>
        </w:rPr>
        <w:t>Adresse</w:t>
      </w:r>
      <w:proofErr w:type="spellEnd"/>
      <w:r w:rsidRPr="004C1D47">
        <w:rPr>
          <w:rFonts w:cstheme="minorHAnsi"/>
        </w:rPr>
        <w:t xml:space="preserve"> </w:t>
      </w:r>
      <w:proofErr w:type="spellStart"/>
      <w:r w:rsidRPr="004C1D47">
        <w:rPr>
          <w:rFonts w:cstheme="minorHAnsi"/>
        </w:rPr>
        <w:t>einfügen</w:t>
      </w:r>
      <w:proofErr w:type="spellEnd"/>
      <w:r w:rsidRPr="004C1D47">
        <w:rPr>
          <w:rFonts w:cstheme="minorHAnsi"/>
        </w:rPr>
        <w:t xml:space="preserve">] und der </w:t>
      </w:r>
      <w:proofErr w:type="spellStart"/>
      <w:r w:rsidRPr="004C1D47">
        <w:rPr>
          <w:rFonts w:cstheme="minorHAnsi"/>
        </w:rPr>
        <w:t>Studien</w:t>
      </w:r>
      <w:proofErr w:type="spellEnd"/>
      <w:r w:rsidRPr="004C1D47">
        <w:rPr>
          <w:rFonts w:cstheme="minorHAnsi"/>
        </w:rPr>
        <w:t xml:space="preserve">-Sponsor, The European Vascular Surgery Trading Limited (EVSTL), </w:t>
      </w:r>
      <w:proofErr w:type="spellStart"/>
      <w:r w:rsidRPr="004C1D47">
        <w:rPr>
          <w:rFonts w:cstheme="minorHAnsi"/>
        </w:rPr>
        <w:t>im</w:t>
      </w:r>
      <w:proofErr w:type="spellEnd"/>
      <w:r w:rsidRPr="004C1D47">
        <w:rPr>
          <w:rFonts w:cstheme="minorHAnsi"/>
        </w:rPr>
        <w:t xml:space="preserve"> </w:t>
      </w:r>
      <w:proofErr w:type="spellStart"/>
      <w:r w:rsidRPr="004C1D47">
        <w:rPr>
          <w:rFonts w:cstheme="minorHAnsi"/>
        </w:rPr>
        <w:t>Auftrag</w:t>
      </w:r>
      <w:proofErr w:type="spellEnd"/>
      <w:r w:rsidRPr="004C1D47">
        <w:rPr>
          <w:rFonts w:cstheme="minorHAnsi"/>
        </w:rPr>
        <w:t xml:space="preserve"> der European Society for Vascular Surgery (ESVS) </w:t>
      </w:r>
      <w:proofErr w:type="spellStart"/>
      <w:r w:rsidRPr="004C1D47">
        <w:rPr>
          <w:rFonts w:cstheme="minorHAnsi"/>
        </w:rPr>
        <w:t>mit</w:t>
      </w:r>
      <w:proofErr w:type="spellEnd"/>
      <w:r w:rsidRPr="004C1D47">
        <w:rPr>
          <w:rFonts w:cstheme="minorHAnsi"/>
        </w:rPr>
        <w:t xml:space="preserve"> Sitz in 18 Saxon Way, SO51 5PT Romsey, UK, </w:t>
      </w:r>
      <w:proofErr w:type="spellStart"/>
      <w:r w:rsidRPr="004C1D47">
        <w:rPr>
          <w:rFonts w:cstheme="minorHAnsi"/>
        </w:rPr>
        <w:t>sind</w:t>
      </w:r>
      <w:proofErr w:type="spellEnd"/>
      <w:r w:rsidRPr="004C1D47">
        <w:rPr>
          <w:rFonts w:cstheme="minorHAnsi"/>
        </w:rPr>
        <w:t xml:space="preserve"> </w:t>
      </w:r>
      <w:proofErr w:type="spellStart"/>
      <w:r w:rsidRPr="004C1D47">
        <w:rPr>
          <w:rFonts w:cstheme="minorHAnsi"/>
        </w:rPr>
        <w:t>jeweils</w:t>
      </w:r>
      <w:proofErr w:type="spellEnd"/>
      <w:r w:rsidRPr="004C1D47">
        <w:rPr>
          <w:rFonts w:cstheme="minorHAnsi"/>
        </w:rPr>
        <w:t xml:space="preserve"> </w:t>
      </w:r>
      <w:proofErr w:type="spellStart"/>
      <w:r w:rsidRPr="004C1D47">
        <w:rPr>
          <w:rFonts w:cstheme="minorHAnsi"/>
        </w:rPr>
        <w:lastRenderedPageBreak/>
        <w:t>unabhängige</w:t>
      </w:r>
      <w:proofErr w:type="spellEnd"/>
      <w:r w:rsidRPr="004C1D47">
        <w:rPr>
          <w:rFonts w:cstheme="minorHAnsi"/>
        </w:rPr>
        <w:t xml:space="preserve"> </w:t>
      </w:r>
      <w:proofErr w:type="spellStart"/>
      <w:r w:rsidRPr="004C1D47">
        <w:rPr>
          <w:rFonts w:cstheme="minorHAnsi"/>
        </w:rPr>
        <w:t>Verantwortliche</w:t>
      </w:r>
      <w:proofErr w:type="spellEnd"/>
      <w:r w:rsidRPr="004C1D47">
        <w:rPr>
          <w:rFonts w:cstheme="minorHAnsi"/>
        </w:rPr>
        <w:t xml:space="preserve"> für die </w:t>
      </w:r>
      <w:proofErr w:type="spellStart"/>
      <w:r w:rsidRPr="004C1D47">
        <w:rPr>
          <w:rFonts w:cstheme="minorHAnsi"/>
        </w:rPr>
        <w:t>Verarbeitung</w:t>
      </w:r>
      <w:proofErr w:type="spellEnd"/>
      <w:r w:rsidRPr="004C1D47">
        <w:rPr>
          <w:rFonts w:cstheme="minorHAnsi"/>
        </w:rPr>
        <w:t xml:space="preserve"> </w:t>
      </w:r>
      <w:proofErr w:type="spellStart"/>
      <w:r w:rsidRPr="004C1D47">
        <w:rPr>
          <w:rFonts w:cstheme="minorHAnsi"/>
        </w:rPr>
        <w:t>Ihrer</w:t>
      </w:r>
      <w:proofErr w:type="spellEnd"/>
      <w:r w:rsidRPr="004C1D47">
        <w:rPr>
          <w:rFonts w:cstheme="minorHAnsi"/>
        </w:rPr>
        <w:t xml:space="preserve"> </w:t>
      </w:r>
      <w:proofErr w:type="spellStart"/>
      <w:r w:rsidRPr="004C1D47">
        <w:rPr>
          <w:rFonts w:cstheme="minorHAnsi"/>
        </w:rPr>
        <w:t>personenbezogenen</w:t>
      </w:r>
      <w:proofErr w:type="spellEnd"/>
      <w:r w:rsidRPr="004C1D47">
        <w:rPr>
          <w:rFonts w:cstheme="minorHAnsi"/>
        </w:rPr>
        <w:t xml:space="preserve"> Daten und </w:t>
      </w:r>
      <w:proofErr w:type="spellStart"/>
      <w:r w:rsidRPr="004C1D47">
        <w:rPr>
          <w:rFonts w:cstheme="minorHAnsi"/>
        </w:rPr>
        <w:t>tragen</w:t>
      </w:r>
      <w:proofErr w:type="spellEnd"/>
      <w:r w:rsidRPr="004C1D47">
        <w:rPr>
          <w:rFonts w:cstheme="minorHAnsi"/>
        </w:rPr>
        <w:t xml:space="preserve"> </w:t>
      </w:r>
      <w:proofErr w:type="spellStart"/>
      <w:r w:rsidRPr="004C1D47">
        <w:rPr>
          <w:rFonts w:cstheme="minorHAnsi"/>
        </w:rPr>
        <w:t>eigenständig</w:t>
      </w:r>
      <w:proofErr w:type="spellEnd"/>
      <w:r w:rsidRPr="004C1D47">
        <w:rPr>
          <w:rFonts w:cstheme="minorHAnsi"/>
        </w:rPr>
        <w:t xml:space="preserve"> </w:t>
      </w:r>
      <w:proofErr w:type="spellStart"/>
      <w:r w:rsidRPr="004C1D47">
        <w:rPr>
          <w:rFonts w:cstheme="minorHAnsi"/>
        </w:rPr>
        <w:t>Verantwortung</w:t>
      </w:r>
      <w:proofErr w:type="spellEnd"/>
      <w:r w:rsidRPr="004C1D47">
        <w:rPr>
          <w:rFonts w:cstheme="minorHAnsi"/>
        </w:rPr>
        <w:t xml:space="preserve"> für </w:t>
      </w:r>
      <w:proofErr w:type="spellStart"/>
      <w:r w:rsidRPr="004C1D47">
        <w:rPr>
          <w:rFonts w:cstheme="minorHAnsi"/>
        </w:rPr>
        <w:t>deren</w:t>
      </w:r>
      <w:proofErr w:type="spellEnd"/>
      <w:r w:rsidRPr="004C1D47">
        <w:rPr>
          <w:rFonts w:cstheme="minorHAnsi"/>
        </w:rPr>
        <w:t xml:space="preserve"> </w:t>
      </w:r>
      <w:proofErr w:type="spellStart"/>
      <w:r w:rsidRPr="004C1D47">
        <w:rPr>
          <w:rFonts w:cstheme="minorHAnsi"/>
        </w:rPr>
        <w:t>Nutzung</w:t>
      </w:r>
      <w:proofErr w:type="spellEnd"/>
      <w:r w:rsidRPr="004C1D47">
        <w:rPr>
          <w:rFonts w:cstheme="minorHAnsi"/>
        </w:rPr>
        <w:t>.</w:t>
      </w:r>
    </w:p>
    <w:p w14:paraId="10AE6A7F" w14:textId="77777777" w:rsidR="004C1D47" w:rsidRPr="004C1D47" w:rsidRDefault="004C1D47" w:rsidP="004C1D47">
      <w:pPr>
        <w:spacing w:after="0" w:line="276" w:lineRule="auto"/>
        <w:jc w:val="both"/>
        <w:rPr>
          <w:rFonts w:cstheme="minorHAnsi"/>
        </w:rPr>
      </w:pPr>
    </w:p>
    <w:p w14:paraId="68963740" w14:textId="0E384170" w:rsidR="00CF63D7" w:rsidRPr="007F0D0B" w:rsidRDefault="004C1D47" w:rsidP="004C1D47">
      <w:pPr>
        <w:spacing w:after="0" w:line="276" w:lineRule="auto"/>
        <w:jc w:val="both"/>
        <w:rPr>
          <w:rFonts w:cs="Calibri"/>
          <w:lang w:bidi="en-US"/>
        </w:rPr>
      </w:pPr>
      <w:r w:rsidRPr="004C1D47">
        <w:rPr>
          <w:rFonts w:cstheme="minorHAnsi"/>
        </w:rPr>
        <w:t xml:space="preserve">Der Sponsor hat ESVS France (275 Boulevard Albert 1er, 33130 </w:t>
      </w:r>
      <w:proofErr w:type="spellStart"/>
      <w:r w:rsidRPr="004C1D47">
        <w:rPr>
          <w:rFonts w:cstheme="minorHAnsi"/>
        </w:rPr>
        <w:t>Bègles</w:t>
      </w:r>
      <w:proofErr w:type="spellEnd"/>
      <w:r w:rsidRPr="004C1D47">
        <w:rPr>
          <w:rFonts w:cstheme="minorHAnsi"/>
        </w:rPr>
        <w:t xml:space="preserve">, </w:t>
      </w:r>
      <w:proofErr w:type="spellStart"/>
      <w:r w:rsidRPr="004C1D47">
        <w:rPr>
          <w:rFonts w:cstheme="minorHAnsi"/>
        </w:rPr>
        <w:t>Frankreich</w:t>
      </w:r>
      <w:proofErr w:type="spellEnd"/>
      <w:r w:rsidRPr="004C1D47">
        <w:rPr>
          <w:rFonts w:cstheme="minorHAnsi"/>
        </w:rPr>
        <w:t xml:space="preserve">) </w:t>
      </w:r>
      <w:proofErr w:type="spellStart"/>
      <w:r w:rsidRPr="004C1D47">
        <w:rPr>
          <w:rFonts w:cstheme="minorHAnsi"/>
        </w:rPr>
        <w:t>als</w:t>
      </w:r>
      <w:proofErr w:type="spellEnd"/>
      <w:r w:rsidRPr="004C1D47">
        <w:rPr>
          <w:rFonts w:cstheme="minorHAnsi"/>
        </w:rPr>
        <w:t xml:space="preserve"> </w:t>
      </w:r>
      <w:proofErr w:type="spellStart"/>
      <w:r w:rsidRPr="004C1D47">
        <w:rPr>
          <w:rFonts w:cstheme="minorHAnsi"/>
        </w:rPr>
        <w:t>Datenschutzbeauftragten</w:t>
      </w:r>
      <w:proofErr w:type="spellEnd"/>
      <w:r w:rsidRPr="004C1D47">
        <w:rPr>
          <w:rFonts w:cstheme="minorHAnsi"/>
        </w:rPr>
        <w:t xml:space="preserve"> für die EU </w:t>
      </w:r>
      <w:proofErr w:type="spellStart"/>
      <w:r w:rsidRPr="004C1D47">
        <w:rPr>
          <w:rFonts w:cstheme="minorHAnsi"/>
        </w:rPr>
        <w:t>benannt</w:t>
      </w:r>
      <w:proofErr w:type="spellEnd"/>
      <w:r w:rsidRPr="004C1D47">
        <w:rPr>
          <w:rFonts w:cstheme="minorHAnsi"/>
        </w:rPr>
        <w:t xml:space="preserve">, </w:t>
      </w:r>
      <w:proofErr w:type="spellStart"/>
      <w:r w:rsidRPr="004C1D47">
        <w:rPr>
          <w:rFonts w:cstheme="minorHAnsi"/>
        </w:rPr>
        <w:t>wie</w:t>
      </w:r>
      <w:proofErr w:type="spellEnd"/>
      <w:r w:rsidRPr="004C1D47">
        <w:rPr>
          <w:rFonts w:cstheme="minorHAnsi"/>
        </w:rPr>
        <w:t xml:space="preserve"> </w:t>
      </w:r>
      <w:proofErr w:type="spellStart"/>
      <w:r w:rsidRPr="004C1D47">
        <w:rPr>
          <w:rFonts w:cstheme="minorHAnsi"/>
        </w:rPr>
        <w:t>gesetzlich</w:t>
      </w:r>
      <w:proofErr w:type="spellEnd"/>
      <w:r w:rsidRPr="004C1D47">
        <w:rPr>
          <w:rFonts w:cstheme="minorHAnsi"/>
        </w:rPr>
        <w:t xml:space="preserve"> </w:t>
      </w:r>
      <w:proofErr w:type="spellStart"/>
      <w:r w:rsidRPr="004C1D47">
        <w:rPr>
          <w:rFonts w:cstheme="minorHAnsi"/>
        </w:rPr>
        <w:t>vorgeschrieben</w:t>
      </w:r>
      <w:proofErr w:type="spellEnd"/>
      <w:r w:rsidRPr="004C1D47">
        <w:rPr>
          <w:rFonts w:cstheme="minorHAnsi"/>
        </w:rPr>
        <w:t>.</w:t>
      </w:r>
    </w:p>
    <w:p w14:paraId="56B896D6" w14:textId="77777777" w:rsidR="00CF63D7" w:rsidRPr="007F0D0B" w:rsidRDefault="00CF63D7" w:rsidP="005A1577">
      <w:pPr>
        <w:spacing w:after="0" w:line="276" w:lineRule="auto"/>
        <w:jc w:val="both"/>
        <w:rPr>
          <w:rFonts w:cstheme="minorHAnsi"/>
          <w:b/>
        </w:rPr>
      </w:pPr>
    </w:p>
    <w:p w14:paraId="140AF1E6" w14:textId="77777777" w:rsidR="000C229E" w:rsidRPr="007F0D0B" w:rsidRDefault="000C229E" w:rsidP="00A35EA1">
      <w:pPr>
        <w:spacing w:after="0" w:line="276" w:lineRule="auto"/>
        <w:ind w:left="357" w:hanging="357"/>
        <w:jc w:val="center"/>
        <w:rPr>
          <w:rFonts w:cstheme="minorHAnsi"/>
          <w:b/>
        </w:rPr>
      </w:pPr>
    </w:p>
    <w:p w14:paraId="4B5E1857" w14:textId="20577937" w:rsidR="00407C38" w:rsidRPr="00407C38" w:rsidRDefault="00407C38" w:rsidP="00407C38">
      <w:pPr>
        <w:spacing w:after="0" w:line="276" w:lineRule="auto"/>
        <w:ind w:left="357" w:hanging="357"/>
        <w:jc w:val="center"/>
        <w:rPr>
          <w:rFonts w:cstheme="minorHAnsi"/>
          <w:b/>
        </w:rPr>
      </w:pPr>
      <w:proofErr w:type="spellStart"/>
      <w:r w:rsidRPr="00407C38">
        <w:rPr>
          <w:rFonts w:cstheme="minorHAnsi"/>
          <w:b/>
          <w:bCs/>
        </w:rPr>
        <w:t>Welche</w:t>
      </w:r>
      <w:proofErr w:type="spellEnd"/>
      <w:r w:rsidRPr="00407C38">
        <w:rPr>
          <w:rFonts w:cstheme="minorHAnsi"/>
          <w:b/>
          <w:bCs/>
        </w:rPr>
        <w:t xml:space="preserve"> </w:t>
      </w:r>
      <w:proofErr w:type="spellStart"/>
      <w:r w:rsidRPr="00407C38">
        <w:rPr>
          <w:rFonts w:cstheme="minorHAnsi"/>
          <w:b/>
          <w:bCs/>
        </w:rPr>
        <w:t>personenbezogenen</w:t>
      </w:r>
      <w:proofErr w:type="spellEnd"/>
      <w:r w:rsidRPr="00407C38">
        <w:rPr>
          <w:rFonts w:cstheme="minorHAnsi"/>
          <w:b/>
          <w:bCs/>
        </w:rPr>
        <w:t xml:space="preserve"> Daten </w:t>
      </w:r>
      <w:proofErr w:type="spellStart"/>
      <w:r w:rsidRPr="00407C38">
        <w:rPr>
          <w:rFonts w:cstheme="minorHAnsi"/>
          <w:b/>
          <w:bCs/>
        </w:rPr>
        <w:t>werden</w:t>
      </w:r>
      <w:proofErr w:type="spellEnd"/>
      <w:r w:rsidRPr="00407C38">
        <w:rPr>
          <w:rFonts w:cstheme="minorHAnsi"/>
          <w:b/>
          <w:bCs/>
        </w:rPr>
        <w:t xml:space="preserve"> </w:t>
      </w:r>
      <w:proofErr w:type="spellStart"/>
      <w:r w:rsidRPr="00407C38">
        <w:rPr>
          <w:rFonts w:cstheme="minorHAnsi"/>
          <w:b/>
          <w:bCs/>
        </w:rPr>
        <w:t>vom</w:t>
      </w:r>
      <w:proofErr w:type="spellEnd"/>
      <w:r w:rsidRPr="00407C38">
        <w:rPr>
          <w:rFonts w:cstheme="minorHAnsi"/>
          <w:b/>
          <w:bCs/>
        </w:rPr>
        <w:t xml:space="preserve"> </w:t>
      </w:r>
      <w:proofErr w:type="spellStart"/>
      <w:r w:rsidRPr="00407C38">
        <w:rPr>
          <w:rFonts w:cstheme="minorHAnsi"/>
          <w:b/>
          <w:bCs/>
        </w:rPr>
        <w:t>EVeR</w:t>
      </w:r>
      <w:proofErr w:type="spellEnd"/>
      <w:r w:rsidRPr="00407C38">
        <w:rPr>
          <w:rFonts w:cstheme="minorHAnsi"/>
          <w:b/>
          <w:bCs/>
        </w:rPr>
        <w:t xml:space="preserve">-Register </w:t>
      </w:r>
      <w:proofErr w:type="spellStart"/>
      <w:r w:rsidRPr="00407C38">
        <w:rPr>
          <w:rFonts w:cstheme="minorHAnsi"/>
          <w:b/>
          <w:bCs/>
        </w:rPr>
        <w:t>erfasst</w:t>
      </w:r>
      <w:proofErr w:type="spellEnd"/>
      <w:r w:rsidRPr="00407C38">
        <w:rPr>
          <w:rFonts w:cstheme="minorHAnsi"/>
          <w:b/>
          <w:bCs/>
        </w:rPr>
        <w:t>?</w:t>
      </w:r>
    </w:p>
    <w:p w14:paraId="4E2556A6" w14:textId="77777777" w:rsidR="00F47718" w:rsidRPr="00F47718" w:rsidRDefault="00F47718" w:rsidP="00F47718">
      <w:pPr>
        <w:spacing w:after="0" w:line="276" w:lineRule="auto"/>
        <w:jc w:val="both"/>
        <w:rPr>
          <w:rFonts w:cstheme="minorHAnsi"/>
        </w:rPr>
      </w:pPr>
      <w:r w:rsidRPr="00F47718">
        <w:rPr>
          <w:rFonts w:cstheme="minorHAnsi"/>
        </w:rPr>
        <w:t xml:space="preserve">Das </w:t>
      </w:r>
      <w:proofErr w:type="spellStart"/>
      <w:r w:rsidRPr="00F47718">
        <w:rPr>
          <w:rFonts w:cstheme="minorHAnsi"/>
        </w:rPr>
        <w:t>Krankenhaus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ist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berechtigt</w:t>
      </w:r>
      <w:proofErr w:type="spellEnd"/>
      <w:r w:rsidRPr="00F47718">
        <w:rPr>
          <w:rFonts w:cstheme="minorHAnsi"/>
        </w:rPr>
        <w:t xml:space="preserve">, alle </w:t>
      </w:r>
      <w:proofErr w:type="spellStart"/>
      <w:r w:rsidRPr="00F47718">
        <w:rPr>
          <w:rFonts w:cstheme="minorHAnsi"/>
        </w:rPr>
        <w:t>relevanten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medizinischen</w:t>
      </w:r>
      <w:proofErr w:type="spellEnd"/>
      <w:r w:rsidRPr="00F47718">
        <w:rPr>
          <w:rFonts w:cstheme="minorHAnsi"/>
        </w:rPr>
        <w:t xml:space="preserve"> Daten </w:t>
      </w:r>
      <w:proofErr w:type="spellStart"/>
      <w:r w:rsidRPr="00F47718">
        <w:rPr>
          <w:rFonts w:cstheme="minorHAnsi"/>
        </w:rPr>
        <w:t>zentral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zu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archivieren</w:t>
      </w:r>
      <w:proofErr w:type="spellEnd"/>
      <w:r w:rsidRPr="00F47718">
        <w:rPr>
          <w:rFonts w:cstheme="minorHAnsi"/>
        </w:rPr>
        <w:t xml:space="preserve">. Dazu </w:t>
      </w:r>
      <w:proofErr w:type="spellStart"/>
      <w:r w:rsidRPr="00F47718">
        <w:rPr>
          <w:rFonts w:cstheme="minorHAnsi"/>
        </w:rPr>
        <w:t>gehören</w:t>
      </w:r>
      <w:proofErr w:type="spellEnd"/>
      <w:r w:rsidRPr="00F47718">
        <w:rPr>
          <w:rFonts w:cstheme="minorHAnsi"/>
        </w:rPr>
        <w:t xml:space="preserve"> Daten </w:t>
      </w:r>
      <w:proofErr w:type="spellStart"/>
      <w:r w:rsidRPr="00F47718">
        <w:rPr>
          <w:rFonts w:cstheme="minorHAnsi"/>
        </w:rPr>
        <w:t>zur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Aufnahme</w:t>
      </w:r>
      <w:proofErr w:type="spellEnd"/>
      <w:r w:rsidRPr="00F47718">
        <w:rPr>
          <w:rFonts w:cstheme="minorHAnsi"/>
        </w:rPr>
        <w:t>, Operation/</w:t>
      </w:r>
      <w:proofErr w:type="spellStart"/>
      <w:r w:rsidRPr="00F47718">
        <w:rPr>
          <w:rFonts w:cstheme="minorHAnsi"/>
        </w:rPr>
        <w:t>Behandlung</w:t>
      </w:r>
      <w:proofErr w:type="spellEnd"/>
      <w:r w:rsidRPr="00F47718">
        <w:rPr>
          <w:rFonts w:cstheme="minorHAnsi"/>
        </w:rPr>
        <w:t xml:space="preserve">, Rehabilitation und </w:t>
      </w:r>
      <w:proofErr w:type="spellStart"/>
      <w:r w:rsidRPr="00F47718">
        <w:rPr>
          <w:rFonts w:cstheme="minorHAnsi"/>
        </w:rPr>
        <w:t>Nachuntersuchungen</w:t>
      </w:r>
      <w:proofErr w:type="spellEnd"/>
      <w:r w:rsidRPr="00F47718">
        <w:rPr>
          <w:rFonts w:cstheme="minorHAnsi"/>
        </w:rPr>
        <w:t xml:space="preserve"> (</w:t>
      </w:r>
      <w:proofErr w:type="spellStart"/>
      <w:r w:rsidRPr="00F47718">
        <w:rPr>
          <w:rFonts w:cstheme="minorHAnsi"/>
        </w:rPr>
        <w:t>präoperativ</w:t>
      </w:r>
      <w:proofErr w:type="spellEnd"/>
      <w:r w:rsidRPr="00F47718">
        <w:rPr>
          <w:rFonts w:cstheme="minorHAnsi"/>
        </w:rPr>
        <w:t xml:space="preserve">, </w:t>
      </w:r>
      <w:proofErr w:type="spellStart"/>
      <w:r w:rsidRPr="00F47718">
        <w:rPr>
          <w:rFonts w:cstheme="minorHAnsi"/>
        </w:rPr>
        <w:t>prozedural</w:t>
      </w:r>
      <w:proofErr w:type="spellEnd"/>
      <w:r w:rsidRPr="00F47718">
        <w:rPr>
          <w:rFonts w:cstheme="minorHAnsi"/>
        </w:rPr>
        <w:t xml:space="preserve">, 3-Monats-Follow-up, </w:t>
      </w:r>
      <w:proofErr w:type="spellStart"/>
      <w:r w:rsidRPr="00F47718">
        <w:rPr>
          <w:rFonts w:cstheme="minorHAnsi"/>
        </w:rPr>
        <w:t>jährliche</w:t>
      </w:r>
      <w:proofErr w:type="spellEnd"/>
      <w:r w:rsidRPr="00F47718">
        <w:rPr>
          <w:rFonts w:cstheme="minorHAnsi"/>
        </w:rPr>
        <w:t xml:space="preserve"> Follow-ups) </w:t>
      </w:r>
      <w:proofErr w:type="spellStart"/>
      <w:r w:rsidRPr="00F47718">
        <w:rPr>
          <w:rFonts w:cstheme="minorHAnsi"/>
        </w:rPr>
        <w:t>sowie</w:t>
      </w:r>
      <w:proofErr w:type="spellEnd"/>
      <w:r w:rsidRPr="00F47718">
        <w:rPr>
          <w:rFonts w:cstheme="minorHAnsi"/>
        </w:rPr>
        <w:t xml:space="preserve"> Patient-Reported Outcome Measures (PROMs), die von </w:t>
      </w:r>
      <w:proofErr w:type="spellStart"/>
      <w:r w:rsidRPr="00F47718">
        <w:rPr>
          <w:rFonts w:cstheme="minorHAnsi"/>
        </w:rPr>
        <w:t>verschiedenen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Krankenhausabteilungen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dokumentiert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werden</w:t>
      </w:r>
      <w:proofErr w:type="spellEnd"/>
      <w:r w:rsidRPr="00F47718">
        <w:rPr>
          <w:rFonts w:cstheme="minorHAnsi"/>
        </w:rPr>
        <w:t>.</w:t>
      </w:r>
    </w:p>
    <w:p w14:paraId="0979EE8E" w14:textId="77777777" w:rsidR="00F47718" w:rsidRPr="00F47718" w:rsidRDefault="00F47718" w:rsidP="00F47718">
      <w:pPr>
        <w:spacing w:after="0" w:line="276" w:lineRule="auto"/>
        <w:jc w:val="both"/>
        <w:rPr>
          <w:rFonts w:cstheme="minorHAnsi"/>
        </w:rPr>
      </w:pPr>
    </w:p>
    <w:p w14:paraId="25C185AB" w14:textId="2C105CD3" w:rsidR="00F47718" w:rsidRPr="00F47718" w:rsidRDefault="00F47718" w:rsidP="00F47718">
      <w:pPr>
        <w:spacing w:after="0" w:line="276" w:lineRule="auto"/>
        <w:jc w:val="both"/>
        <w:rPr>
          <w:rFonts w:cstheme="minorHAnsi"/>
        </w:rPr>
      </w:pPr>
      <w:r w:rsidRPr="00F47718">
        <w:rPr>
          <w:rFonts w:cstheme="minorHAnsi"/>
        </w:rPr>
        <w:t xml:space="preserve">PROMs </w:t>
      </w:r>
      <w:proofErr w:type="spellStart"/>
      <w:r w:rsidRPr="00F47718">
        <w:rPr>
          <w:rFonts w:cstheme="minorHAnsi"/>
        </w:rPr>
        <w:t>sind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standardisierte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Fragebögen</w:t>
      </w:r>
      <w:proofErr w:type="spellEnd"/>
      <w:r w:rsidRPr="00F47718">
        <w:rPr>
          <w:rFonts w:cstheme="minorHAnsi"/>
        </w:rPr>
        <w:t xml:space="preserve">, die von </w:t>
      </w:r>
      <w:proofErr w:type="spellStart"/>
      <w:r w:rsidRPr="00F47718">
        <w:rPr>
          <w:rFonts w:cstheme="minorHAnsi"/>
        </w:rPr>
        <w:t>Patienten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ausgefüllt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werden</w:t>
      </w:r>
      <w:proofErr w:type="spellEnd"/>
      <w:r w:rsidRPr="00F47718">
        <w:rPr>
          <w:rFonts w:cstheme="minorHAnsi"/>
        </w:rPr>
        <w:t xml:space="preserve">, um </w:t>
      </w:r>
      <w:proofErr w:type="spellStart"/>
      <w:r w:rsidRPr="00F47718">
        <w:rPr>
          <w:rFonts w:cstheme="minorHAnsi"/>
        </w:rPr>
        <w:t>ihren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Gesundheitszustand</w:t>
      </w:r>
      <w:proofErr w:type="spellEnd"/>
      <w:r w:rsidRPr="00F47718">
        <w:rPr>
          <w:rFonts w:cstheme="minorHAnsi"/>
        </w:rPr>
        <w:t xml:space="preserve">, </w:t>
      </w:r>
      <w:proofErr w:type="spellStart"/>
      <w:r w:rsidRPr="00F47718">
        <w:rPr>
          <w:rFonts w:cstheme="minorHAnsi"/>
        </w:rPr>
        <w:t>Symptome</w:t>
      </w:r>
      <w:proofErr w:type="spellEnd"/>
      <w:r w:rsidRPr="00F47718">
        <w:rPr>
          <w:rFonts w:cstheme="minorHAnsi"/>
        </w:rPr>
        <w:t xml:space="preserve"> und </w:t>
      </w:r>
      <w:proofErr w:type="spellStart"/>
      <w:r w:rsidRPr="00F47718">
        <w:rPr>
          <w:rFonts w:cstheme="minorHAnsi"/>
        </w:rPr>
        <w:t>ihre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Lebensqualität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aus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ihrer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eigenen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Perspektive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zu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bewerten</w:t>
      </w:r>
      <w:proofErr w:type="spellEnd"/>
      <w:r w:rsidRPr="00F47718">
        <w:rPr>
          <w:rFonts w:cstheme="minorHAnsi"/>
        </w:rPr>
        <w:t xml:space="preserve">. </w:t>
      </w:r>
      <w:proofErr w:type="spellStart"/>
      <w:r w:rsidRPr="00F47718">
        <w:rPr>
          <w:rFonts w:cstheme="minorHAnsi"/>
        </w:rPr>
        <w:t>Diese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Messungen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helfen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dabei</w:t>
      </w:r>
      <w:proofErr w:type="spellEnd"/>
      <w:r w:rsidRPr="00F47718">
        <w:rPr>
          <w:rFonts w:cstheme="minorHAnsi"/>
        </w:rPr>
        <w:t xml:space="preserve">, die </w:t>
      </w:r>
      <w:proofErr w:type="spellStart"/>
      <w:r w:rsidRPr="00F47718">
        <w:rPr>
          <w:rFonts w:cstheme="minorHAnsi"/>
        </w:rPr>
        <w:t>Wirksamkeit</w:t>
      </w:r>
      <w:proofErr w:type="spellEnd"/>
      <w:r w:rsidRPr="00F47718">
        <w:rPr>
          <w:rFonts w:cstheme="minorHAnsi"/>
        </w:rPr>
        <w:t xml:space="preserve"> von </w:t>
      </w:r>
      <w:proofErr w:type="spellStart"/>
      <w:r w:rsidRPr="00F47718">
        <w:rPr>
          <w:rFonts w:cstheme="minorHAnsi"/>
        </w:rPr>
        <w:t>Behandlungen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zu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beurteilen</w:t>
      </w:r>
      <w:proofErr w:type="spellEnd"/>
      <w:r w:rsidRPr="00F47718">
        <w:rPr>
          <w:rFonts w:cstheme="minorHAnsi"/>
        </w:rPr>
        <w:t xml:space="preserve">, den </w:t>
      </w:r>
      <w:proofErr w:type="spellStart"/>
      <w:r w:rsidRPr="00F47718">
        <w:rPr>
          <w:rFonts w:cstheme="minorHAnsi"/>
        </w:rPr>
        <w:t>Genesungsverlauf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zu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überwachen</w:t>
      </w:r>
      <w:proofErr w:type="spellEnd"/>
      <w:r w:rsidRPr="00F47718">
        <w:rPr>
          <w:rFonts w:cstheme="minorHAnsi"/>
        </w:rPr>
        <w:t xml:space="preserve"> und die </w:t>
      </w:r>
      <w:proofErr w:type="spellStart"/>
      <w:r w:rsidRPr="00F47718">
        <w:rPr>
          <w:rFonts w:cstheme="minorHAnsi"/>
        </w:rPr>
        <w:t>allgemeine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Patientenversorgung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zu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verbessern</w:t>
      </w:r>
      <w:proofErr w:type="spellEnd"/>
      <w:r w:rsidRPr="00F47718">
        <w:rPr>
          <w:rFonts w:cstheme="minorHAnsi"/>
        </w:rPr>
        <w:t xml:space="preserve">. Durch die </w:t>
      </w:r>
      <w:proofErr w:type="spellStart"/>
      <w:r w:rsidRPr="00F47718">
        <w:rPr>
          <w:rFonts w:cstheme="minorHAnsi"/>
        </w:rPr>
        <w:t>Erhebung</w:t>
      </w:r>
      <w:proofErr w:type="spellEnd"/>
      <w:r w:rsidRPr="00F47718">
        <w:rPr>
          <w:rFonts w:cstheme="minorHAnsi"/>
        </w:rPr>
        <w:t xml:space="preserve"> von PROMs </w:t>
      </w:r>
      <w:proofErr w:type="spellStart"/>
      <w:r w:rsidRPr="00F47718">
        <w:rPr>
          <w:rFonts w:cstheme="minorHAnsi"/>
        </w:rPr>
        <w:t>stellen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wir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sicher</w:t>
      </w:r>
      <w:proofErr w:type="spellEnd"/>
      <w:r w:rsidRPr="00F47718">
        <w:rPr>
          <w:rFonts w:cstheme="minorHAnsi"/>
        </w:rPr>
        <w:t xml:space="preserve">, </w:t>
      </w:r>
      <w:proofErr w:type="spellStart"/>
      <w:r w:rsidRPr="00F47718">
        <w:rPr>
          <w:rFonts w:cstheme="minorHAnsi"/>
        </w:rPr>
        <w:t>dass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Pflegeentscheidungen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nicht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nur</w:t>
      </w:r>
      <w:proofErr w:type="spellEnd"/>
      <w:r w:rsidRPr="00F47718">
        <w:rPr>
          <w:rFonts w:cstheme="minorHAnsi"/>
        </w:rPr>
        <w:t xml:space="preserve"> auf </w:t>
      </w:r>
      <w:proofErr w:type="spellStart"/>
      <w:r w:rsidRPr="00F47718">
        <w:rPr>
          <w:rFonts w:cstheme="minorHAnsi"/>
        </w:rPr>
        <w:t>klinischen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Ergebnissen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basieren</w:t>
      </w:r>
      <w:proofErr w:type="spellEnd"/>
      <w:r w:rsidRPr="00F47718">
        <w:rPr>
          <w:rFonts w:cstheme="minorHAnsi"/>
        </w:rPr>
        <w:t xml:space="preserve">, </w:t>
      </w:r>
      <w:proofErr w:type="spellStart"/>
      <w:r w:rsidRPr="00F47718">
        <w:rPr>
          <w:rFonts w:cstheme="minorHAnsi"/>
        </w:rPr>
        <w:t>sondern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auch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darauf</w:t>
      </w:r>
      <w:proofErr w:type="spellEnd"/>
      <w:r w:rsidRPr="00F47718">
        <w:rPr>
          <w:rFonts w:cstheme="minorHAnsi"/>
        </w:rPr>
        <w:t xml:space="preserve">, </w:t>
      </w:r>
      <w:proofErr w:type="spellStart"/>
      <w:r w:rsidRPr="00F47718">
        <w:rPr>
          <w:rFonts w:cstheme="minorHAnsi"/>
        </w:rPr>
        <w:t>wie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sich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Patienten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fühlen</w:t>
      </w:r>
      <w:proofErr w:type="spellEnd"/>
      <w:r w:rsidRPr="00F47718">
        <w:rPr>
          <w:rFonts w:cstheme="minorHAnsi"/>
        </w:rPr>
        <w:t xml:space="preserve"> und in </w:t>
      </w:r>
      <w:proofErr w:type="spellStart"/>
      <w:r w:rsidRPr="00F47718">
        <w:rPr>
          <w:rFonts w:cstheme="minorHAnsi"/>
        </w:rPr>
        <w:t>ihrem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täglichen</w:t>
      </w:r>
      <w:proofErr w:type="spellEnd"/>
      <w:r w:rsidRPr="00F47718">
        <w:rPr>
          <w:rFonts w:cstheme="minorHAnsi"/>
        </w:rPr>
        <w:t xml:space="preserve"> Leben </w:t>
      </w:r>
      <w:proofErr w:type="spellStart"/>
      <w:r w:rsidRPr="00F47718">
        <w:rPr>
          <w:rFonts w:cstheme="minorHAnsi"/>
        </w:rPr>
        <w:t>funktionieren</w:t>
      </w:r>
      <w:proofErr w:type="spellEnd"/>
      <w:r w:rsidRPr="00F47718">
        <w:rPr>
          <w:rFonts w:cstheme="minorHAnsi"/>
        </w:rPr>
        <w:t>.</w:t>
      </w:r>
    </w:p>
    <w:p w14:paraId="0C31C0EC" w14:textId="77777777" w:rsidR="00F47718" w:rsidRPr="00F47718" w:rsidRDefault="00F47718" w:rsidP="00F47718">
      <w:pPr>
        <w:spacing w:after="0" w:line="276" w:lineRule="auto"/>
        <w:jc w:val="both"/>
        <w:rPr>
          <w:rFonts w:cstheme="minorHAnsi"/>
        </w:rPr>
      </w:pPr>
    </w:p>
    <w:p w14:paraId="6BC2E25E" w14:textId="77777777" w:rsidR="00F47718" w:rsidRPr="00F47718" w:rsidRDefault="00F47718" w:rsidP="00F47718">
      <w:pPr>
        <w:spacing w:after="0" w:line="276" w:lineRule="auto"/>
        <w:jc w:val="both"/>
        <w:rPr>
          <w:rFonts w:cstheme="minorHAnsi"/>
        </w:rPr>
      </w:pPr>
      <w:proofErr w:type="spellStart"/>
      <w:r w:rsidRPr="00F47718">
        <w:rPr>
          <w:rFonts w:cstheme="minorHAnsi"/>
        </w:rPr>
        <w:t>Diese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Nachuntersuchungen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werden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entweder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direkt</w:t>
      </w:r>
      <w:proofErr w:type="spellEnd"/>
      <w:r w:rsidRPr="00F47718">
        <w:rPr>
          <w:rFonts w:cstheme="minorHAnsi"/>
        </w:rPr>
        <w:t xml:space="preserve"> von </w:t>
      </w:r>
      <w:proofErr w:type="spellStart"/>
      <w:r w:rsidRPr="00F47718">
        <w:rPr>
          <w:rFonts w:cstheme="minorHAnsi"/>
        </w:rPr>
        <w:t>Ihrem</w:t>
      </w:r>
      <w:proofErr w:type="spellEnd"/>
      <w:r w:rsidRPr="00F47718">
        <w:rPr>
          <w:rFonts w:cstheme="minorHAnsi"/>
        </w:rPr>
        <w:t xml:space="preserve"> Arzt </w:t>
      </w:r>
      <w:proofErr w:type="spellStart"/>
      <w:r w:rsidRPr="00F47718">
        <w:rPr>
          <w:rFonts w:cstheme="minorHAnsi"/>
        </w:rPr>
        <w:t>während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routinemäßiger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Besuche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durchgeführt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oder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über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elektronische</w:t>
      </w:r>
      <w:proofErr w:type="spellEnd"/>
      <w:r w:rsidRPr="00F47718">
        <w:rPr>
          <w:rFonts w:cstheme="minorHAnsi"/>
        </w:rPr>
        <w:t xml:space="preserve"> PROMs (</w:t>
      </w:r>
      <w:proofErr w:type="spellStart"/>
      <w:r w:rsidRPr="00F47718">
        <w:rPr>
          <w:rFonts w:cstheme="minorHAnsi"/>
        </w:rPr>
        <w:t>ePROMs</w:t>
      </w:r>
      <w:proofErr w:type="spellEnd"/>
      <w:r w:rsidRPr="00F47718">
        <w:rPr>
          <w:rFonts w:cstheme="minorHAnsi"/>
        </w:rPr>
        <w:t xml:space="preserve">) </w:t>
      </w:r>
      <w:proofErr w:type="spellStart"/>
      <w:r w:rsidRPr="00F47718">
        <w:rPr>
          <w:rFonts w:cstheme="minorHAnsi"/>
        </w:rPr>
        <w:t>erhoben</w:t>
      </w:r>
      <w:proofErr w:type="spellEnd"/>
      <w:r w:rsidRPr="00F47718">
        <w:rPr>
          <w:rFonts w:cstheme="minorHAnsi"/>
        </w:rPr>
        <w:t xml:space="preserve">, die </w:t>
      </w:r>
      <w:proofErr w:type="spellStart"/>
      <w:r w:rsidRPr="00F47718">
        <w:rPr>
          <w:rFonts w:cstheme="minorHAnsi"/>
        </w:rPr>
        <w:t>wir</w:t>
      </w:r>
      <w:proofErr w:type="spellEnd"/>
      <w:r w:rsidRPr="00F47718">
        <w:rPr>
          <w:rFonts w:cstheme="minorHAnsi"/>
        </w:rPr>
        <w:t xml:space="preserve"> Ihnen per SMS </w:t>
      </w:r>
      <w:proofErr w:type="spellStart"/>
      <w:r w:rsidRPr="00F47718">
        <w:rPr>
          <w:rFonts w:cstheme="minorHAnsi"/>
        </w:rPr>
        <w:t>oder</w:t>
      </w:r>
      <w:proofErr w:type="spellEnd"/>
      <w:r w:rsidRPr="00F47718">
        <w:rPr>
          <w:rFonts w:cstheme="minorHAnsi"/>
        </w:rPr>
        <w:t xml:space="preserve"> E-Mail </w:t>
      </w:r>
      <w:proofErr w:type="spellStart"/>
      <w:r w:rsidRPr="00F47718">
        <w:rPr>
          <w:rFonts w:cstheme="minorHAnsi"/>
        </w:rPr>
        <w:t>zusenden</w:t>
      </w:r>
      <w:proofErr w:type="spellEnd"/>
      <w:r w:rsidRPr="00F47718">
        <w:rPr>
          <w:rFonts w:cstheme="minorHAnsi"/>
        </w:rPr>
        <w:t xml:space="preserve">. </w:t>
      </w:r>
      <w:proofErr w:type="spellStart"/>
      <w:r w:rsidRPr="00F47718">
        <w:rPr>
          <w:rFonts w:cstheme="minorHAnsi"/>
        </w:rPr>
        <w:t>Dadurch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können</w:t>
      </w:r>
      <w:proofErr w:type="spellEnd"/>
      <w:r w:rsidRPr="00F47718">
        <w:rPr>
          <w:rFonts w:cstheme="minorHAnsi"/>
        </w:rPr>
        <w:t xml:space="preserve"> Sie die </w:t>
      </w:r>
      <w:proofErr w:type="spellStart"/>
      <w:r w:rsidRPr="00F47718">
        <w:rPr>
          <w:rFonts w:cstheme="minorHAnsi"/>
        </w:rPr>
        <w:t>Bewertungen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bequem</w:t>
      </w:r>
      <w:proofErr w:type="spellEnd"/>
      <w:r w:rsidRPr="00F47718">
        <w:rPr>
          <w:rFonts w:cstheme="minorHAnsi"/>
        </w:rPr>
        <w:t xml:space="preserve"> auf </w:t>
      </w:r>
      <w:proofErr w:type="spellStart"/>
      <w:r w:rsidRPr="00F47718">
        <w:rPr>
          <w:rFonts w:cstheme="minorHAnsi"/>
        </w:rPr>
        <w:t>einem</w:t>
      </w:r>
      <w:proofErr w:type="spellEnd"/>
      <w:r w:rsidRPr="00F47718">
        <w:rPr>
          <w:rFonts w:cstheme="minorHAnsi"/>
        </w:rPr>
        <w:t xml:space="preserve"> Smartphone, Tablet </w:t>
      </w:r>
      <w:proofErr w:type="spellStart"/>
      <w:r w:rsidRPr="00F47718">
        <w:rPr>
          <w:rFonts w:cstheme="minorHAnsi"/>
        </w:rPr>
        <w:t>oder</w:t>
      </w:r>
      <w:proofErr w:type="spellEnd"/>
      <w:r w:rsidRPr="00F47718">
        <w:rPr>
          <w:rFonts w:cstheme="minorHAnsi"/>
        </w:rPr>
        <w:t xml:space="preserve"> Computer </w:t>
      </w:r>
      <w:proofErr w:type="spellStart"/>
      <w:r w:rsidRPr="00F47718">
        <w:rPr>
          <w:rFonts w:cstheme="minorHAnsi"/>
        </w:rPr>
        <w:t>ausfüllen</w:t>
      </w:r>
      <w:proofErr w:type="spellEnd"/>
      <w:r w:rsidRPr="00F47718">
        <w:rPr>
          <w:rFonts w:cstheme="minorHAnsi"/>
        </w:rPr>
        <w:t xml:space="preserve">. Sie </w:t>
      </w:r>
      <w:proofErr w:type="spellStart"/>
      <w:r w:rsidRPr="00F47718">
        <w:rPr>
          <w:rFonts w:cstheme="minorHAnsi"/>
        </w:rPr>
        <w:t>erhalten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Erinnerungen</w:t>
      </w:r>
      <w:proofErr w:type="spellEnd"/>
      <w:r w:rsidRPr="00F47718">
        <w:rPr>
          <w:rFonts w:cstheme="minorHAnsi"/>
        </w:rPr>
        <w:t xml:space="preserve"> und </w:t>
      </w:r>
      <w:proofErr w:type="spellStart"/>
      <w:r w:rsidRPr="00F47718">
        <w:rPr>
          <w:rFonts w:cstheme="minorHAnsi"/>
        </w:rPr>
        <w:t>Anweisungen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zur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Durchführung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dieser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Befragungen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zu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bestimmten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Zeitpunkten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während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Ihrer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Nachsorge</w:t>
      </w:r>
      <w:proofErr w:type="spellEnd"/>
      <w:r w:rsidRPr="00F47718">
        <w:rPr>
          <w:rFonts w:cstheme="minorHAnsi"/>
        </w:rPr>
        <w:t>.</w:t>
      </w:r>
    </w:p>
    <w:p w14:paraId="2E7318AD" w14:textId="77777777" w:rsidR="00F47718" w:rsidRPr="00F47718" w:rsidRDefault="00F47718" w:rsidP="00F47718">
      <w:pPr>
        <w:spacing w:after="0" w:line="276" w:lineRule="auto"/>
        <w:jc w:val="both"/>
        <w:rPr>
          <w:rFonts w:cstheme="minorHAnsi"/>
        </w:rPr>
      </w:pPr>
    </w:p>
    <w:p w14:paraId="10866750" w14:textId="77777777" w:rsidR="00F47718" w:rsidRPr="00F47718" w:rsidRDefault="00F47718" w:rsidP="00F47718">
      <w:pPr>
        <w:spacing w:after="0" w:line="276" w:lineRule="auto"/>
        <w:jc w:val="both"/>
        <w:rPr>
          <w:rFonts w:cstheme="minorHAnsi"/>
        </w:rPr>
      </w:pPr>
      <w:r w:rsidRPr="00F47718">
        <w:rPr>
          <w:rFonts w:cstheme="minorHAnsi"/>
        </w:rPr>
        <w:t xml:space="preserve">Falls Sie </w:t>
      </w:r>
      <w:proofErr w:type="spellStart"/>
      <w:r w:rsidRPr="00F47718">
        <w:rPr>
          <w:rFonts w:cstheme="minorHAnsi"/>
        </w:rPr>
        <w:t>zustimmen</w:t>
      </w:r>
      <w:proofErr w:type="spellEnd"/>
      <w:r w:rsidRPr="00F47718">
        <w:rPr>
          <w:rFonts w:cstheme="minorHAnsi"/>
        </w:rPr>
        <w:t xml:space="preserve">, </w:t>
      </w:r>
      <w:proofErr w:type="spellStart"/>
      <w:r w:rsidRPr="00F47718">
        <w:rPr>
          <w:rFonts w:cstheme="minorHAnsi"/>
        </w:rPr>
        <w:t>können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einige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Informationen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elektronisch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über</w:t>
      </w:r>
      <w:proofErr w:type="spellEnd"/>
      <w:r w:rsidRPr="00F47718">
        <w:rPr>
          <w:rFonts w:cstheme="minorHAnsi"/>
        </w:rPr>
        <w:t xml:space="preserve"> den Dendrite-</w:t>
      </w:r>
      <w:proofErr w:type="spellStart"/>
      <w:r w:rsidRPr="00F47718">
        <w:rPr>
          <w:rFonts w:cstheme="minorHAnsi"/>
        </w:rPr>
        <w:t>Zugang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erfasst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werden</w:t>
      </w:r>
      <w:proofErr w:type="spellEnd"/>
      <w:r w:rsidRPr="00F47718">
        <w:rPr>
          <w:rFonts w:cstheme="minorHAnsi"/>
        </w:rPr>
        <w:t xml:space="preserve">. </w:t>
      </w:r>
      <w:proofErr w:type="spellStart"/>
      <w:r w:rsidRPr="00F47718">
        <w:rPr>
          <w:rFonts w:cstheme="minorHAnsi"/>
        </w:rPr>
        <w:t>Ihre</w:t>
      </w:r>
      <w:proofErr w:type="spellEnd"/>
      <w:r w:rsidRPr="00F47718">
        <w:rPr>
          <w:rFonts w:cstheme="minorHAnsi"/>
        </w:rPr>
        <w:t xml:space="preserve"> IP-</w:t>
      </w:r>
      <w:proofErr w:type="spellStart"/>
      <w:r w:rsidRPr="00F47718">
        <w:rPr>
          <w:rFonts w:cstheme="minorHAnsi"/>
        </w:rPr>
        <w:t>Adresse</w:t>
      </w:r>
      <w:proofErr w:type="spellEnd"/>
      <w:r w:rsidRPr="00F47718">
        <w:rPr>
          <w:rFonts w:cstheme="minorHAnsi"/>
        </w:rPr>
        <w:t xml:space="preserve"> und </w:t>
      </w:r>
      <w:proofErr w:type="spellStart"/>
      <w:r w:rsidRPr="00F47718">
        <w:rPr>
          <w:rFonts w:cstheme="minorHAnsi"/>
        </w:rPr>
        <w:t>Telefonnummer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können</w:t>
      </w:r>
      <w:proofErr w:type="spellEnd"/>
      <w:r w:rsidRPr="00F47718">
        <w:rPr>
          <w:rFonts w:cstheme="minorHAnsi"/>
        </w:rPr>
        <w:t xml:space="preserve"> für </w:t>
      </w:r>
      <w:proofErr w:type="spellStart"/>
      <w:r w:rsidRPr="00F47718">
        <w:rPr>
          <w:rFonts w:cstheme="minorHAnsi"/>
        </w:rPr>
        <w:t>technische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Supportzwecke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ausschließlich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zur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Einrichtung</w:t>
      </w:r>
      <w:proofErr w:type="spellEnd"/>
      <w:r w:rsidRPr="00F47718">
        <w:rPr>
          <w:rFonts w:cstheme="minorHAnsi"/>
        </w:rPr>
        <w:t xml:space="preserve"> und </w:t>
      </w:r>
      <w:proofErr w:type="spellStart"/>
      <w:r w:rsidRPr="00F47718">
        <w:rPr>
          <w:rFonts w:cstheme="minorHAnsi"/>
        </w:rPr>
        <w:t>Wartung</w:t>
      </w:r>
      <w:proofErr w:type="spellEnd"/>
      <w:r w:rsidRPr="00F47718">
        <w:rPr>
          <w:rFonts w:cstheme="minorHAnsi"/>
        </w:rPr>
        <w:t xml:space="preserve"> des Systems </w:t>
      </w:r>
      <w:proofErr w:type="spellStart"/>
      <w:r w:rsidRPr="00F47718">
        <w:rPr>
          <w:rFonts w:cstheme="minorHAnsi"/>
        </w:rPr>
        <w:t>gespeichert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werden</w:t>
      </w:r>
      <w:proofErr w:type="spellEnd"/>
      <w:r w:rsidRPr="00F47718">
        <w:rPr>
          <w:rFonts w:cstheme="minorHAnsi"/>
        </w:rPr>
        <w:t>.</w:t>
      </w:r>
    </w:p>
    <w:p w14:paraId="0F361FF6" w14:textId="77777777" w:rsidR="00F47718" w:rsidRPr="00F47718" w:rsidRDefault="00F47718" w:rsidP="00F47718">
      <w:pPr>
        <w:spacing w:after="0" w:line="276" w:lineRule="auto"/>
        <w:jc w:val="both"/>
        <w:rPr>
          <w:rFonts w:cstheme="minorHAnsi"/>
        </w:rPr>
      </w:pPr>
    </w:p>
    <w:p w14:paraId="2A74E72D" w14:textId="77777777" w:rsidR="00F47718" w:rsidRPr="00F47718" w:rsidRDefault="00F47718" w:rsidP="00F47718">
      <w:pPr>
        <w:spacing w:after="0" w:line="276" w:lineRule="auto"/>
        <w:jc w:val="both"/>
        <w:rPr>
          <w:rFonts w:cstheme="minorHAnsi"/>
        </w:rPr>
      </w:pPr>
      <w:proofErr w:type="spellStart"/>
      <w:r w:rsidRPr="00F47718">
        <w:rPr>
          <w:rFonts w:cstheme="minorHAnsi"/>
        </w:rPr>
        <w:t>Ihre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persönlichen</w:t>
      </w:r>
      <w:proofErr w:type="spellEnd"/>
      <w:r w:rsidRPr="00F47718">
        <w:rPr>
          <w:rFonts w:cstheme="minorHAnsi"/>
        </w:rPr>
        <w:t xml:space="preserve"> Daten, </w:t>
      </w:r>
      <w:proofErr w:type="spellStart"/>
      <w:r w:rsidRPr="00F47718">
        <w:rPr>
          <w:rFonts w:cstheme="minorHAnsi"/>
        </w:rPr>
        <w:t>einschließlich</w:t>
      </w:r>
      <w:proofErr w:type="spellEnd"/>
      <w:r w:rsidRPr="00F47718">
        <w:rPr>
          <w:rFonts w:cstheme="minorHAnsi"/>
        </w:rPr>
        <w:t xml:space="preserve"> PROMs, </w:t>
      </w:r>
      <w:proofErr w:type="spellStart"/>
      <w:r w:rsidRPr="00F47718">
        <w:rPr>
          <w:rFonts w:cstheme="minorHAnsi"/>
        </w:rPr>
        <w:t>werden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erhoben</w:t>
      </w:r>
      <w:proofErr w:type="spellEnd"/>
      <w:r w:rsidRPr="00F47718">
        <w:rPr>
          <w:rFonts w:cstheme="minorHAnsi"/>
        </w:rPr>
        <w:t xml:space="preserve">, auf </w:t>
      </w:r>
      <w:proofErr w:type="spellStart"/>
      <w:r w:rsidRPr="00F47718">
        <w:rPr>
          <w:rFonts w:cstheme="minorHAnsi"/>
        </w:rPr>
        <w:t>Richtigkeit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überprüft</w:t>
      </w:r>
      <w:proofErr w:type="spellEnd"/>
      <w:r w:rsidRPr="00F47718">
        <w:rPr>
          <w:rFonts w:cstheme="minorHAnsi"/>
        </w:rPr>
        <w:t xml:space="preserve"> und für die </w:t>
      </w:r>
      <w:proofErr w:type="spellStart"/>
      <w:r w:rsidRPr="00F47718">
        <w:rPr>
          <w:rFonts w:cstheme="minorHAnsi"/>
        </w:rPr>
        <w:t>oben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beschriebenen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Zwecke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analysiert</w:t>
      </w:r>
      <w:proofErr w:type="spellEnd"/>
      <w:r w:rsidRPr="00F47718">
        <w:rPr>
          <w:rFonts w:cstheme="minorHAnsi"/>
        </w:rPr>
        <w:t>.</w:t>
      </w:r>
    </w:p>
    <w:p w14:paraId="61D575C6" w14:textId="77777777" w:rsidR="00F47718" w:rsidRPr="00F47718" w:rsidRDefault="00F47718" w:rsidP="00F47718">
      <w:pPr>
        <w:spacing w:after="0" w:line="276" w:lineRule="auto"/>
        <w:jc w:val="both"/>
        <w:rPr>
          <w:rFonts w:cstheme="minorHAnsi"/>
        </w:rPr>
      </w:pPr>
    </w:p>
    <w:p w14:paraId="05CD1118" w14:textId="55141142" w:rsidR="00E57ED5" w:rsidRDefault="00F47718" w:rsidP="00F47718">
      <w:pPr>
        <w:spacing w:after="0" w:line="276" w:lineRule="auto"/>
        <w:jc w:val="both"/>
        <w:rPr>
          <w:rFonts w:cstheme="minorHAnsi"/>
        </w:rPr>
      </w:pPr>
      <w:r w:rsidRPr="00F47718">
        <w:rPr>
          <w:rFonts w:cstheme="minorHAnsi"/>
        </w:rPr>
        <w:t xml:space="preserve">Zur </w:t>
      </w:r>
      <w:proofErr w:type="spellStart"/>
      <w:r w:rsidRPr="00F47718">
        <w:rPr>
          <w:rFonts w:cstheme="minorHAnsi"/>
        </w:rPr>
        <w:t>Einhaltung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gesetzlicher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Vorgaben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müssen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spezifische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rechtliche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Grundlagen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identifiziert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werden</w:t>
      </w:r>
      <w:proofErr w:type="spellEnd"/>
      <w:r w:rsidRPr="00F47718">
        <w:rPr>
          <w:rFonts w:cstheme="minorHAnsi"/>
        </w:rPr>
        <w:t xml:space="preserve">, die </w:t>
      </w:r>
      <w:proofErr w:type="spellStart"/>
      <w:r w:rsidRPr="00F47718">
        <w:rPr>
          <w:rFonts w:cstheme="minorHAnsi"/>
        </w:rPr>
        <w:t>uns</w:t>
      </w:r>
      <w:proofErr w:type="spellEnd"/>
      <w:r w:rsidRPr="00F47718">
        <w:rPr>
          <w:rFonts w:cstheme="minorHAnsi"/>
        </w:rPr>
        <w:t xml:space="preserve"> die </w:t>
      </w:r>
      <w:proofErr w:type="spellStart"/>
      <w:r w:rsidRPr="00F47718">
        <w:rPr>
          <w:rFonts w:cstheme="minorHAnsi"/>
        </w:rPr>
        <w:t>Verarbeitung</w:t>
      </w:r>
      <w:proofErr w:type="spellEnd"/>
      <w:r w:rsidRPr="00F47718">
        <w:rPr>
          <w:rFonts w:cstheme="minorHAnsi"/>
        </w:rPr>
        <w:t xml:space="preserve"> </w:t>
      </w:r>
      <w:proofErr w:type="spellStart"/>
      <w:r w:rsidRPr="00F47718">
        <w:rPr>
          <w:rFonts w:cstheme="minorHAnsi"/>
        </w:rPr>
        <w:t>Ihrer</w:t>
      </w:r>
      <w:proofErr w:type="spellEnd"/>
      <w:r w:rsidRPr="00F47718">
        <w:rPr>
          <w:rFonts w:cstheme="minorHAnsi"/>
        </w:rPr>
        <w:t xml:space="preserve"> Daten </w:t>
      </w:r>
      <w:proofErr w:type="spellStart"/>
      <w:r w:rsidRPr="00F47718">
        <w:rPr>
          <w:rFonts w:cstheme="minorHAnsi"/>
        </w:rPr>
        <w:t>erlauben</w:t>
      </w:r>
      <w:proofErr w:type="spellEnd"/>
      <w:r w:rsidRPr="00F47718">
        <w:rPr>
          <w:rFonts w:cstheme="minorHAnsi"/>
        </w:rPr>
        <w:t>.</w:t>
      </w:r>
    </w:p>
    <w:p w14:paraId="458AF53A" w14:textId="77777777" w:rsidR="00F47718" w:rsidRDefault="00F47718" w:rsidP="00E57ED5">
      <w:pPr>
        <w:spacing w:after="0" w:line="276" w:lineRule="auto"/>
        <w:jc w:val="both"/>
        <w:rPr>
          <w:rFonts w:cstheme="minorHAnsi"/>
          <w:i/>
          <w:iCs/>
          <w:color w:val="156082" w:themeColor="accent1"/>
        </w:rPr>
      </w:pPr>
    </w:p>
    <w:p w14:paraId="759D95F5" w14:textId="36B7C06B" w:rsidR="00A54CA0" w:rsidRPr="001C318D" w:rsidRDefault="00A54CA0" w:rsidP="00E57ED5">
      <w:pPr>
        <w:spacing w:after="0" w:line="276" w:lineRule="auto"/>
        <w:jc w:val="both"/>
        <w:rPr>
          <w:rFonts w:cstheme="minorHAnsi"/>
          <w:i/>
          <w:iCs/>
          <w:color w:val="156082" w:themeColor="accent1"/>
        </w:rPr>
      </w:pPr>
      <w:r w:rsidRPr="00BA0987">
        <w:rPr>
          <w:rFonts w:cstheme="minorHAnsi"/>
          <w:i/>
          <w:iCs/>
          <w:color w:val="156082" w:themeColor="accent1"/>
        </w:rPr>
        <w:lastRenderedPageBreak/>
        <w:t xml:space="preserve">[Option #1: </w:t>
      </w:r>
      <w:r w:rsidR="001C318D" w:rsidRPr="001C318D">
        <w:rPr>
          <w:rFonts w:cstheme="minorHAnsi"/>
          <w:i/>
          <w:iCs/>
          <w:color w:val="156082" w:themeColor="accent1"/>
        </w:rPr>
        <w:t xml:space="preserve">Für Länder, in </w:t>
      </w:r>
      <w:proofErr w:type="spellStart"/>
      <w:r w:rsidR="001C318D" w:rsidRPr="001C318D">
        <w:rPr>
          <w:rFonts w:cstheme="minorHAnsi"/>
          <w:i/>
          <w:iCs/>
          <w:color w:val="156082" w:themeColor="accent1"/>
        </w:rPr>
        <w:t>denen</w:t>
      </w:r>
      <w:proofErr w:type="spellEnd"/>
      <w:r w:rsidR="001C318D" w:rsidRPr="001C318D">
        <w:rPr>
          <w:rFonts w:cstheme="minorHAnsi"/>
          <w:i/>
          <w:iCs/>
          <w:color w:val="156082" w:themeColor="accent1"/>
        </w:rPr>
        <w:t xml:space="preserve"> die </w:t>
      </w:r>
      <w:proofErr w:type="spellStart"/>
      <w:r w:rsidR="001C318D" w:rsidRPr="001C318D">
        <w:rPr>
          <w:rFonts w:cstheme="minorHAnsi"/>
          <w:i/>
          <w:iCs/>
          <w:color w:val="156082" w:themeColor="accent1"/>
        </w:rPr>
        <w:t>Verarbeitung</w:t>
      </w:r>
      <w:proofErr w:type="spellEnd"/>
      <w:r w:rsidR="001C318D" w:rsidRPr="001C318D">
        <w:rPr>
          <w:rFonts w:cstheme="minorHAnsi"/>
          <w:i/>
          <w:iCs/>
          <w:color w:val="156082" w:themeColor="accent1"/>
        </w:rPr>
        <w:t xml:space="preserve"> auf </w:t>
      </w:r>
      <w:proofErr w:type="spellStart"/>
      <w:r w:rsidR="001C318D" w:rsidRPr="001C318D">
        <w:rPr>
          <w:rFonts w:cstheme="minorHAnsi"/>
          <w:i/>
          <w:iCs/>
          <w:color w:val="156082" w:themeColor="accent1"/>
        </w:rPr>
        <w:t>berechtigtem</w:t>
      </w:r>
      <w:proofErr w:type="spellEnd"/>
      <w:r w:rsidR="001C318D" w:rsidRPr="001C318D">
        <w:rPr>
          <w:rFonts w:cstheme="minorHAnsi"/>
          <w:i/>
          <w:iCs/>
          <w:color w:val="156082" w:themeColor="accent1"/>
        </w:rPr>
        <w:t xml:space="preserve"> Interesse </w:t>
      </w:r>
      <w:proofErr w:type="spellStart"/>
      <w:r w:rsidR="001C318D" w:rsidRPr="001C318D">
        <w:rPr>
          <w:rFonts w:cstheme="minorHAnsi"/>
          <w:i/>
          <w:iCs/>
          <w:color w:val="156082" w:themeColor="accent1"/>
        </w:rPr>
        <w:t>basiert</w:t>
      </w:r>
      <w:proofErr w:type="spellEnd"/>
      <w:r w:rsidRPr="00BA0987">
        <w:rPr>
          <w:rFonts w:cstheme="minorHAnsi"/>
          <w:i/>
          <w:iCs/>
          <w:color w:val="156082" w:themeColor="accent1"/>
        </w:rPr>
        <w:t>]</w:t>
      </w:r>
      <w:r w:rsidRPr="00BA0987">
        <w:rPr>
          <w:rFonts w:cstheme="minorHAnsi"/>
          <w:color w:val="156082" w:themeColor="accent1"/>
        </w:rPr>
        <w:t xml:space="preserve"> </w:t>
      </w:r>
    </w:p>
    <w:p w14:paraId="5C87ED00" w14:textId="614A4D09" w:rsidR="00A54CA0" w:rsidRPr="007F0D0B" w:rsidRDefault="009F0AF1" w:rsidP="00A54CA0">
      <w:pPr>
        <w:spacing w:after="0" w:line="276" w:lineRule="auto"/>
        <w:jc w:val="both"/>
        <w:rPr>
          <w:rFonts w:cstheme="minorHAnsi"/>
        </w:rPr>
      </w:pPr>
      <w:r w:rsidRPr="009F0AF1">
        <w:rPr>
          <w:rFonts w:cstheme="minorHAnsi"/>
        </w:rPr>
        <w:t xml:space="preserve">Die </w:t>
      </w:r>
      <w:proofErr w:type="spellStart"/>
      <w:r w:rsidRPr="009F0AF1">
        <w:rPr>
          <w:rFonts w:cstheme="minorHAnsi"/>
        </w:rPr>
        <w:t>Verarbeitung</w:t>
      </w:r>
      <w:proofErr w:type="spellEnd"/>
      <w:r w:rsidRPr="009F0AF1">
        <w:rPr>
          <w:rFonts w:cstheme="minorHAnsi"/>
        </w:rPr>
        <w:t xml:space="preserve"> </w:t>
      </w:r>
      <w:proofErr w:type="spellStart"/>
      <w:r w:rsidRPr="009F0AF1">
        <w:rPr>
          <w:rFonts w:cstheme="minorHAnsi"/>
        </w:rPr>
        <w:t>Ihrer</w:t>
      </w:r>
      <w:proofErr w:type="spellEnd"/>
      <w:r w:rsidRPr="009F0AF1">
        <w:rPr>
          <w:rFonts w:cstheme="minorHAnsi"/>
        </w:rPr>
        <w:t xml:space="preserve"> </w:t>
      </w:r>
      <w:proofErr w:type="spellStart"/>
      <w:r w:rsidRPr="009F0AF1">
        <w:rPr>
          <w:rFonts w:cstheme="minorHAnsi"/>
        </w:rPr>
        <w:t>personenbezogenen</w:t>
      </w:r>
      <w:proofErr w:type="spellEnd"/>
      <w:r w:rsidRPr="009F0AF1">
        <w:rPr>
          <w:rFonts w:cstheme="minorHAnsi"/>
        </w:rPr>
        <w:t xml:space="preserve"> Daten </w:t>
      </w:r>
      <w:proofErr w:type="spellStart"/>
      <w:r w:rsidRPr="009F0AF1">
        <w:rPr>
          <w:rFonts w:cstheme="minorHAnsi"/>
        </w:rPr>
        <w:t>ist</w:t>
      </w:r>
      <w:proofErr w:type="spellEnd"/>
      <w:r w:rsidRPr="009F0AF1">
        <w:rPr>
          <w:rFonts w:cstheme="minorHAnsi"/>
        </w:rPr>
        <w:t xml:space="preserve"> </w:t>
      </w:r>
      <w:proofErr w:type="spellStart"/>
      <w:r w:rsidRPr="009F0AF1">
        <w:rPr>
          <w:rFonts w:cstheme="minorHAnsi"/>
        </w:rPr>
        <w:t>gesetzlich</w:t>
      </w:r>
      <w:proofErr w:type="spellEnd"/>
      <w:r w:rsidRPr="009F0AF1">
        <w:rPr>
          <w:rFonts w:cstheme="minorHAnsi"/>
        </w:rPr>
        <w:t xml:space="preserve"> </w:t>
      </w:r>
      <w:proofErr w:type="spellStart"/>
      <w:r w:rsidRPr="009F0AF1">
        <w:rPr>
          <w:rFonts w:cstheme="minorHAnsi"/>
        </w:rPr>
        <w:t>zulässig</w:t>
      </w:r>
      <w:proofErr w:type="spellEnd"/>
      <w:r w:rsidRPr="009F0AF1">
        <w:rPr>
          <w:rFonts w:cstheme="minorHAnsi"/>
        </w:rPr>
        <w:t xml:space="preserve">, da die ESVS </w:t>
      </w:r>
      <w:proofErr w:type="spellStart"/>
      <w:r w:rsidRPr="009F0AF1">
        <w:rPr>
          <w:rFonts w:cstheme="minorHAnsi"/>
        </w:rPr>
        <w:t>im</w:t>
      </w:r>
      <w:proofErr w:type="spellEnd"/>
      <w:r w:rsidRPr="009F0AF1">
        <w:rPr>
          <w:rFonts w:cstheme="minorHAnsi"/>
        </w:rPr>
        <w:t xml:space="preserve"> </w:t>
      </w:r>
      <w:proofErr w:type="spellStart"/>
      <w:r w:rsidRPr="009F0AF1">
        <w:rPr>
          <w:rFonts w:cstheme="minorHAnsi"/>
        </w:rPr>
        <w:t>Rahmen</w:t>
      </w:r>
      <w:proofErr w:type="spellEnd"/>
      <w:r w:rsidRPr="009F0AF1">
        <w:rPr>
          <w:rFonts w:cstheme="minorHAnsi"/>
        </w:rPr>
        <w:t xml:space="preserve"> </w:t>
      </w:r>
      <w:proofErr w:type="spellStart"/>
      <w:r w:rsidRPr="009F0AF1">
        <w:rPr>
          <w:rFonts w:cstheme="minorHAnsi"/>
        </w:rPr>
        <w:t>wissenschaftlicher</w:t>
      </w:r>
      <w:proofErr w:type="spellEnd"/>
      <w:r w:rsidRPr="009F0AF1">
        <w:rPr>
          <w:rFonts w:cstheme="minorHAnsi"/>
        </w:rPr>
        <w:t xml:space="preserve"> Forschung </w:t>
      </w:r>
      <w:proofErr w:type="spellStart"/>
      <w:r w:rsidRPr="009F0AF1">
        <w:rPr>
          <w:rFonts w:cstheme="minorHAnsi"/>
        </w:rPr>
        <w:t>ein</w:t>
      </w:r>
      <w:proofErr w:type="spellEnd"/>
      <w:r w:rsidRPr="009F0AF1">
        <w:rPr>
          <w:rFonts w:cstheme="minorHAnsi"/>
        </w:rPr>
        <w:t xml:space="preserve"> </w:t>
      </w:r>
      <w:proofErr w:type="spellStart"/>
      <w:r w:rsidRPr="009F0AF1">
        <w:rPr>
          <w:rFonts w:cstheme="minorHAnsi"/>
        </w:rPr>
        <w:t>berechtigtes</w:t>
      </w:r>
      <w:proofErr w:type="spellEnd"/>
      <w:r w:rsidRPr="009F0AF1">
        <w:rPr>
          <w:rFonts w:cstheme="minorHAnsi"/>
        </w:rPr>
        <w:t xml:space="preserve"> Interesse an der </w:t>
      </w:r>
      <w:proofErr w:type="spellStart"/>
      <w:r w:rsidRPr="009F0AF1">
        <w:rPr>
          <w:rFonts w:cstheme="minorHAnsi"/>
        </w:rPr>
        <w:t>Verarbeitung</w:t>
      </w:r>
      <w:proofErr w:type="spellEnd"/>
      <w:r w:rsidRPr="009F0AF1">
        <w:rPr>
          <w:rFonts w:cstheme="minorHAnsi"/>
        </w:rPr>
        <w:t xml:space="preserve"> </w:t>
      </w:r>
      <w:proofErr w:type="spellStart"/>
      <w:r w:rsidRPr="009F0AF1">
        <w:rPr>
          <w:rFonts w:cstheme="minorHAnsi"/>
        </w:rPr>
        <w:t>dieser</w:t>
      </w:r>
      <w:proofErr w:type="spellEnd"/>
      <w:r w:rsidRPr="009F0AF1">
        <w:rPr>
          <w:rFonts w:cstheme="minorHAnsi"/>
        </w:rPr>
        <w:t xml:space="preserve"> Daten hat.</w:t>
      </w:r>
    </w:p>
    <w:p w14:paraId="434D5C36" w14:textId="337365AF" w:rsidR="00987722" w:rsidRPr="00BA0987" w:rsidRDefault="00A54CA0" w:rsidP="00A54CA0">
      <w:pPr>
        <w:spacing w:after="0" w:line="276" w:lineRule="auto"/>
        <w:jc w:val="both"/>
        <w:rPr>
          <w:rFonts w:cstheme="minorHAnsi"/>
          <w:color w:val="156082" w:themeColor="accent1"/>
        </w:rPr>
      </w:pPr>
      <w:r w:rsidRPr="00BA0987">
        <w:rPr>
          <w:rFonts w:cstheme="minorHAnsi"/>
          <w:i/>
          <w:iCs/>
          <w:color w:val="156082" w:themeColor="accent1"/>
        </w:rPr>
        <w:t xml:space="preserve">[Option #2: </w:t>
      </w:r>
      <w:r w:rsidR="009F0AF1" w:rsidRPr="009F0AF1">
        <w:rPr>
          <w:rFonts w:cstheme="minorHAnsi"/>
          <w:i/>
          <w:iCs/>
          <w:color w:val="156082" w:themeColor="accent1"/>
        </w:rPr>
        <w:t xml:space="preserve">Für Länder, in </w:t>
      </w:r>
      <w:proofErr w:type="spellStart"/>
      <w:r w:rsidR="009F0AF1" w:rsidRPr="009F0AF1">
        <w:rPr>
          <w:rFonts w:cstheme="minorHAnsi"/>
          <w:i/>
          <w:iCs/>
          <w:color w:val="156082" w:themeColor="accent1"/>
        </w:rPr>
        <w:t>denen</w:t>
      </w:r>
      <w:proofErr w:type="spellEnd"/>
      <w:r w:rsidR="009F0AF1" w:rsidRPr="009F0AF1">
        <w:rPr>
          <w:rFonts w:cstheme="minorHAnsi"/>
          <w:i/>
          <w:iCs/>
          <w:color w:val="156082" w:themeColor="accent1"/>
        </w:rPr>
        <w:t xml:space="preserve"> die </w:t>
      </w:r>
      <w:proofErr w:type="spellStart"/>
      <w:r w:rsidR="009F0AF1" w:rsidRPr="009F0AF1">
        <w:rPr>
          <w:rFonts w:cstheme="minorHAnsi"/>
          <w:i/>
          <w:iCs/>
          <w:color w:val="156082" w:themeColor="accent1"/>
        </w:rPr>
        <w:t>Verarbeitung</w:t>
      </w:r>
      <w:proofErr w:type="spellEnd"/>
      <w:r w:rsidR="009F0AF1" w:rsidRPr="009F0AF1">
        <w:rPr>
          <w:rFonts w:cstheme="minorHAnsi"/>
          <w:i/>
          <w:iCs/>
          <w:color w:val="156082" w:themeColor="accent1"/>
        </w:rPr>
        <w:t xml:space="preserve"> auf </w:t>
      </w:r>
      <w:proofErr w:type="spellStart"/>
      <w:r w:rsidR="009F0AF1" w:rsidRPr="009F0AF1">
        <w:rPr>
          <w:rFonts w:cstheme="minorHAnsi"/>
          <w:i/>
          <w:iCs/>
          <w:color w:val="156082" w:themeColor="accent1"/>
        </w:rPr>
        <w:t>expliziter</w:t>
      </w:r>
      <w:proofErr w:type="spellEnd"/>
      <w:r w:rsidR="009F0AF1" w:rsidRPr="009F0AF1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="009F0AF1" w:rsidRPr="009F0AF1">
        <w:rPr>
          <w:rFonts w:cstheme="minorHAnsi"/>
          <w:i/>
          <w:iCs/>
          <w:color w:val="156082" w:themeColor="accent1"/>
        </w:rPr>
        <w:t>Einwilligung</w:t>
      </w:r>
      <w:proofErr w:type="spellEnd"/>
      <w:r w:rsidR="009F0AF1" w:rsidRPr="009F0AF1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="009F0AF1" w:rsidRPr="009F0AF1">
        <w:rPr>
          <w:rFonts w:cstheme="minorHAnsi"/>
          <w:i/>
          <w:iCs/>
          <w:color w:val="156082" w:themeColor="accent1"/>
        </w:rPr>
        <w:t>basiert</w:t>
      </w:r>
      <w:proofErr w:type="spellEnd"/>
      <w:r w:rsidRPr="00BA0987">
        <w:rPr>
          <w:rFonts w:cstheme="minorHAnsi"/>
          <w:i/>
          <w:iCs/>
          <w:color w:val="156082" w:themeColor="accent1"/>
        </w:rPr>
        <w:t>]</w:t>
      </w:r>
      <w:r w:rsidRPr="00BA0987">
        <w:rPr>
          <w:rFonts w:cstheme="minorHAnsi"/>
          <w:color w:val="156082" w:themeColor="accent1"/>
        </w:rPr>
        <w:t xml:space="preserve"> </w:t>
      </w:r>
    </w:p>
    <w:p w14:paraId="32543179" w14:textId="06123964" w:rsidR="00A54CA0" w:rsidRPr="007F0D0B" w:rsidRDefault="009F0AF1" w:rsidP="00A54CA0">
      <w:pPr>
        <w:spacing w:after="0" w:line="276" w:lineRule="auto"/>
        <w:jc w:val="both"/>
        <w:rPr>
          <w:rFonts w:cstheme="minorHAnsi"/>
        </w:rPr>
      </w:pPr>
      <w:r w:rsidRPr="009F0AF1">
        <w:rPr>
          <w:rFonts w:cstheme="minorHAnsi"/>
        </w:rPr>
        <w:t xml:space="preserve">Die </w:t>
      </w:r>
      <w:proofErr w:type="spellStart"/>
      <w:r w:rsidRPr="009F0AF1">
        <w:rPr>
          <w:rFonts w:cstheme="minorHAnsi"/>
        </w:rPr>
        <w:t>Verarbeitung</w:t>
      </w:r>
      <w:proofErr w:type="spellEnd"/>
      <w:r w:rsidRPr="009F0AF1">
        <w:rPr>
          <w:rFonts w:cstheme="minorHAnsi"/>
        </w:rPr>
        <w:t xml:space="preserve"> </w:t>
      </w:r>
      <w:proofErr w:type="spellStart"/>
      <w:r w:rsidRPr="009F0AF1">
        <w:rPr>
          <w:rFonts w:cstheme="minorHAnsi"/>
        </w:rPr>
        <w:t>Ihrer</w:t>
      </w:r>
      <w:proofErr w:type="spellEnd"/>
      <w:r w:rsidRPr="009F0AF1">
        <w:rPr>
          <w:rFonts w:cstheme="minorHAnsi"/>
        </w:rPr>
        <w:t xml:space="preserve"> </w:t>
      </w:r>
      <w:proofErr w:type="spellStart"/>
      <w:r w:rsidRPr="009F0AF1">
        <w:rPr>
          <w:rFonts w:cstheme="minorHAnsi"/>
        </w:rPr>
        <w:t>personenbezogenen</w:t>
      </w:r>
      <w:proofErr w:type="spellEnd"/>
      <w:r w:rsidRPr="009F0AF1">
        <w:rPr>
          <w:rFonts w:cstheme="minorHAnsi"/>
        </w:rPr>
        <w:t xml:space="preserve"> Daten </w:t>
      </w:r>
      <w:proofErr w:type="spellStart"/>
      <w:r w:rsidRPr="009F0AF1">
        <w:rPr>
          <w:rFonts w:cstheme="minorHAnsi"/>
        </w:rPr>
        <w:t>erfordert</w:t>
      </w:r>
      <w:proofErr w:type="spellEnd"/>
      <w:r w:rsidRPr="009F0AF1">
        <w:rPr>
          <w:rFonts w:cstheme="minorHAnsi"/>
        </w:rPr>
        <w:t xml:space="preserve"> </w:t>
      </w:r>
      <w:proofErr w:type="spellStart"/>
      <w:r w:rsidRPr="009F0AF1">
        <w:rPr>
          <w:rFonts w:cstheme="minorHAnsi"/>
        </w:rPr>
        <w:t>Ihre</w:t>
      </w:r>
      <w:proofErr w:type="spellEnd"/>
      <w:r w:rsidRPr="009F0AF1">
        <w:rPr>
          <w:rFonts w:cstheme="minorHAnsi"/>
        </w:rPr>
        <w:t xml:space="preserve"> </w:t>
      </w:r>
      <w:proofErr w:type="spellStart"/>
      <w:r w:rsidRPr="009F0AF1">
        <w:rPr>
          <w:rFonts w:cstheme="minorHAnsi"/>
        </w:rPr>
        <w:t>ausdrückliche</w:t>
      </w:r>
      <w:proofErr w:type="spellEnd"/>
      <w:r w:rsidRPr="009F0AF1">
        <w:rPr>
          <w:rFonts w:cstheme="minorHAnsi"/>
        </w:rPr>
        <w:t xml:space="preserve"> </w:t>
      </w:r>
      <w:proofErr w:type="spellStart"/>
      <w:r w:rsidRPr="009F0AF1">
        <w:rPr>
          <w:rFonts w:cstheme="minorHAnsi"/>
        </w:rPr>
        <w:t>Zustimmung</w:t>
      </w:r>
      <w:proofErr w:type="spellEnd"/>
      <w:r w:rsidRPr="009F0AF1">
        <w:rPr>
          <w:rFonts w:cstheme="minorHAnsi"/>
        </w:rPr>
        <w:t xml:space="preserve">. Am Ende dieses </w:t>
      </w:r>
      <w:proofErr w:type="spellStart"/>
      <w:r w:rsidRPr="009F0AF1">
        <w:rPr>
          <w:rFonts w:cstheme="minorHAnsi"/>
        </w:rPr>
        <w:t>Dokuments</w:t>
      </w:r>
      <w:proofErr w:type="spellEnd"/>
      <w:r w:rsidRPr="009F0AF1">
        <w:rPr>
          <w:rFonts w:cstheme="minorHAnsi"/>
        </w:rPr>
        <w:t xml:space="preserve"> </w:t>
      </w:r>
      <w:proofErr w:type="spellStart"/>
      <w:r w:rsidRPr="009F0AF1">
        <w:rPr>
          <w:rFonts w:cstheme="minorHAnsi"/>
        </w:rPr>
        <w:t>finden</w:t>
      </w:r>
      <w:proofErr w:type="spellEnd"/>
      <w:r w:rsidRPr="009F0AF1">
        <w:rPr>
          <w:rFonts w:cstheme="minorHAnsi"/>
        </w:rPr>
        <w:t xml:space="preserve"> Sie </w:t>
      </w:r>
      <w:proofErr w:type="spellStart"/>
      <w:r w:rsidRPr="009F0AF1">
        <w:rPr>
          <w:rFonts w:cstheme="minorHAnsi"/>
        </w:rPr>
        <w:t>einen</w:t>
      </w:r>
      <w:proofErr w:type="spellEnd"/>
      <w:r w:rsidRPr="009F0AF1">
        <w:rPr>
          <w:rFonts w:cstheme="minorHAnsi"/>
        </w:rPr>
        <w:t xml:space="preserve"> </w:t>
      </w:r>
      <w:proofErr w:type="spellStart"/>
      <w:r w:rsidRPr="009F0AF1">
        <w:rPr>
          <w:rFonts w:cstheme="minorHAnsi"/>
        </w:rPr>
        <w:t>vorgesehenen</w:t>
      </w:r>
      <w:proofErr w:type="spellEnd"/>
      <w:r w:rsidRPr="009F0AF1">
        <w:rPr>
          <w:rFonts w:cstheme="minorHAnsi"/>
        </w:rPr>
        <w:t xml:space="preserve"> </w:t>
      </w:r>
      <w:proofErr w:type="spellStart"/>
      <w:r w:rsidRPr="009F0AF1">
        <w:rPr>
          <w:rFonts w:cstheme="minorHAnsi"/>
        </w:rPr>
        <w:t>Bereich</w:t>
      </w:r>
      <w:proofErr w:type="spellEnd"/>
      <w:r w:rsidRPr="009F0AF1">
        <w:rPr>
          <w:rFonts w:cstheme="minorHAnsi"/>
        </w:rPr>
        <w:t xml:space="preserve">, in </w:t>
      </w:r>
      <w:proofErr w:type="spellStart"/>
      <w:r w:rsidRPr="009F0AF1">
        <w:rPr>
          <w:rFonts w:cstheme="minorHAnsi"/>
        </w:rPr>
        <w:t>dem</w:t>
      </w:r>
      <w:proofErr w:type="spellEnd"/>
      <w:r w:rsidRPr="009F0AF1">
        <w:rPr>
          <w:rFonts w:cstheme="minorHAnsi"/>
        </w:rPr>
        <w:t xml:space="preserve"> Sie </w:t>
      </w:r>
      <w:proofErr w:type="spellStart"/>
      <w:r w:rsidRPr="009F0AF1">
        <w:rPr>
          <w:rFonts w:cstheme="minorHAnsi"/>
        </w:rPr>
        <w:t>Ihre</w:t>
      </w:r>
      <w:proofErr w:type="spellEnd"/>
      <w:r w:rsidRPr="009F0AF1">
        <w:rPr>
          <w:rFonts w:cstheme="minorHAnsi"/>
        </w:rPr>
        <w:t xml:space="preserve"> </w:t>
      </w:r>
      <w:proofErr w:type="spellStart"/>
      <w:r w:rsidRPr="009F0AF1">
        <w:rPr>
          <w:rFonts w:cstheme="minorHAnsi"/>
        </w:rPr>
        <w:t>Zustimmung</w:t>
      </w:r>
      <w:proofErr w:type="spellEnd"/>
      <w:r w:rsidRPr="009F0AF1">
        <w:rPr>
          <w:rFonts w:cstheme="minorHAnsi"/>
        </w:rPr>
        <w:t xml:space="preserve"> </w:t>
      </w:r>
      <w:proofErr w:type="spellStart"/>
      <w:r w:rsidRPr="009F0AF1">
        <w:rPr>
          <w:rFonts w:cstheme="minorHAnsi"/>
        </w:rPr>
        <w:t>erteilen</w:t>
      </w:r>
      <w:proofErr w:type="spellEnd"/>
      <w:r w:rsidRPr="009F0AF1">
        <w:rPr>
          <w:rFonts w:cstheme="minorHAnsi"/>
        </w:rPr>
        <w:t xml:space="preserve"> </w:t>
      </w:r>
      <w:proofErr w:type="spellStart"/>
      <w:r w:rsidRPr="009F0AF1">
        <w:rPr>
          <w:rFonts w:cstheme="minorHAnsi"/>
        </w:rPr>
        <w:t>können</w:t>
      </w:r>
      <w:proofErr w:type="spellEnd"/>
      <w:r w:rsidRPr="009F0AF1">
        <w:rPr>
          <w:rFonts w:cstheme="minorHAnsi"/>
        </w:rPr>
        <w:t xml:space="preserve">, falls Sie dies </w:t>
      </w:r>
      <w:proofErr w:type="spellStart"/>
      <w:r w:rsidRPr="009F0AF1">
        <w:rPr>
          <w:rFonts w:cstheme="minorHAnsi"/>
        </w:rPr>
        <w:t>wünschen</w:t>
      </w:r>
      <w:proofErr w:type="spellEnd"/>
      <w:r w:rsidRPr="009F0AF1">
        <w:rPr>
          <w:rFonts w:cstheme="minorHAnsi"/>
        </w:rPr>
        <w:t xml:space="preserve">. Sie </w:t>
      </w:r>
      <w:proofErr w:type="spellStart"/>
      <w:r w:rsidRPr="009F0AF1">
        <w:rPr>
          <w:rFonts w:cstheme="minorHAnsi"/>
        </w:rPr>
        <w:t>können</w:t>
      </w:r>
      <w:proofErr w:type="spellEnd"/>
      <w:r w:rsidRPr="009F0AF1">
        <w:rPr>
          <w:rFonts w:cstheme="minorHAnsi"/>
        </w:rPr>
        <w:t xml:space="preserve"> </w:t>
      </w:r>
      <w:proofErr w:type="spellStart"/>
      <w:r w:rsidRPr="009F0AF1">
        <w:rPr>
          <w:rFonts w:cstheme="minorHAnsi"/>
        </w:rPr>
        <w:t>diese</w:t>
      </w:r>
      <w:proofErr w:type="spellEnd"/>
      <w:r w:rsidRPr="009F0AF1">
        <w:rPr>
          <w:rFonts w:cstheme="minorHAnsi"/>
        </w:rPr>
        <w:t xml:space="preserve"> </w:t>
      </w:r>
      <w:proofErr w:type="spellStart"/>
      <w:r w:rsidRPr="009F0AF1">
        <w:rPr>
          <w:rFonts w:cstheme="minorHAnsi"/>
        </w:rPr>
        <w:t>Einwilligung</w:t>
      </w:r>
      <w:proofErr w:type="spellEnd"/>
      <w:r w:rsidRPr="009F0AF1">
        <w:rPr>
          <w:rFonts w:cstheme="minorHAnsi"/>
        </w:rPr>
        <w:t xml:space="preserve"> </w:t>
      </w:r>
      <w:proofErr w:type="spellStart"/>
      <w:r w:rsidRPr="009F0AF1">
        <w:rPr>
          <w:rFonts w:cstheme="minorHAnsi"/>
        </w:rPr>
        <w:t>jederzeit</w:t>
      </w:r>
      <w:proofErr w:type="spellEnd"/>
      <w:r w:rsidRPr="009F0AF1">
        <w:rPr>
          <w:rFonts w:cstheme="minorHAnsi"/>
        </w:rPr>
        <w:t xml:space="preserve"> </w:t>
      </w:r>
      <w:proofErr w:type="spellStart"/>
      <w:r w:rsidRPr="009F0AF1">
        <w:rPr>
          <w:rFonts w:cstheme="minorHAnsi"/>
        </w:rPr>
        <w:t>widerrufen</w:t>
      </w:r>
      <w:proofErr w:type="spellEnd"/>
      <w:r w:rsidRPr="009F0AF1">
        <w:rPr>
          <w:rFonts w:cstheme="minorHAnsi"/>
        </w:rPr>
        <w:t>.</w:t>
      </w:r>
    </w:p>
    <w:p w14:paraId="038BCB7D" w14:textId="17845FF7" w:rsidR="00005DC5" w:rsidRPr="00BA0987" w:rsidRDefault="00A54CA0" w:rsidP="00A54CA0">
      <w:pPr>
        <w:spacing w:after="0" w:line="276" w:lineRule="auto"/>
        <w:jc w:val="both"/>
        <w:rPr>
          <w:rFonts w:cstheme="minorHAnsi"/>
          <w:color w:val="156082" w:themeColor="accent1"/>
        </w:rPr>
      </w:pPr>
      <w:r w:rsidRPr="00BA0987">
        <w:rPr>
          <w:rFonts w:cstheme="minorHAnsi"/>
          <w:i/>
          <w:iCs/>
          <w:color w:val="156082" w:themeColor="accent1"/>
        </w:rPr>
        <w:t>[</w:t>
      </w:r>
      <w:r w:rsidR="009F0AF1" w:rsidRPr="009F0AF1">
        <w:rPr>
          <w:rFonts w:cstheme="minorHAnsi"/>
          <w:i/>
          <w:iCs/>
          <w:color w:val="156082" w:themeColor="accent1"/>
        </w:rPr>
        <w:t xml:space="preserve">Option #3: Für Länder, in </w:t>
      </w:r>
      <w:proofErr w:type="spellStart"/>
      <w:r w:rsidR="009F0AF1" w:rsidRPr="009F0AF1">
        <w:rPr>
          <w:rFonts w:cstheme="minorHAnsi"/>
          <w:i/>
          <w:iCs/>
          <w:color w:val="156082" w:themeColor="accent1"/>
        </w:rPr>
        <w:t>denen</w:t>
      </w:r>
      <w:proofErr w:type="spellEnd"/>
      <w:r w:rsidR="009F0AF1" w:rsidRPr="009F0AF1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="009F0AF1" w:rsidRPr="009F0AF1">
        <w:rPr>
          <w:rFonts w:cstheme="minorHAnsi"/>
          <w:i/>
          <w:iCs/>
          <w:color w:val="156082" w:themeColor="accent1"/>
        </w:rPr>
        <w:t>eine</w:t>
      </w:r>
      <w:proofErr w:type="spellEnd"/>
      <w:r w:rsidR="009F0AF1" w:rsidRPr="009F0AF1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="009F0AF1" w:rsidRPr="009F0AF1">
        <w:rPr>
          <w:rFonts w:cstheme="minorHAnsi"/>
          <w:i/>
          <w:iCs/>
          <w:color w:val="156082" w:themeColor="accent1"/>
        </w:rPr>
        <w:t>gesetzliche</w:t>
      </w:r>
      <w:proofErr w:type="spellEnd"/>
      <w:r w:rsidR="009F0AF1" w:rsidRPr="009F0AF1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="009F0AF1" w:rsidRPr="009F0AF1">
        <w:rPr>
          <w:rFonts w:cstheme="minorHAnsi"/>
          <w:i/>
          <w:iCs/>
          <w:color w:val="156082" w:themeColor="accent1"/>
        </w:rPr>
        <w:t>Verpflichtung</w:t>
      </w:r>
      <w:proofErr w:type="spellEnd"/>
      <w:r w:rsidR="009F0AF1" w:rsidRPr="009F0AF1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="009F0AF1" w:rsidRPr="009F0AF1">
        <w:rPr>
          <w:rFonts w:cstheme="minorHAnsi"/>
          <w:i/>
          <w:iCs/>
          <w:color w:val="156082" w:themeColor="accent1"/>
        </w:rPr>
        <w:t>besteht</w:t>
      </w:r>
      <w:proofErr w:type="spellEnd"/>
      <w:r w:rsidR="009F0AF1" w:rsidRPr="009F0AF1">
        <w:rPr>
          <w:rFonts w:cstheme="minorHAnsi"/>
          <w:i/>
          <w:iCs/>
          <w:color w:val="156082" w:themeColor="accent1"/>
        </w:rPr>
        <w:t xml:space="preserve"> (z. B. </w:t>
      </w:r>
      <w:proofErr w:type="spellStart"/>
      <w:r w:rsidR="009F0AF1" w:rsidRPr="009F0AF1">
        <w:rPr>
          <w:rFonts w:cstheme="minorHAnsi"/>
          <w:i/>
          <w:iCs/>
          <w:color w:val="156082" w:themeColor="accent1"/>
        </w:rPr>
        <w:t>Spanien</w:t>
      </w:r>
      <w:proofErr w:type="spellEnd"/>
      <w:r w:rsidR="009F0AF1" w:rsidRPr="009F0AF1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="009F0AF1" w:rsidRPr="009F0AF1">
        <w:rPr>
          <w:rFonts w:cstheme="minorHAnsi"/>
          <w:i/>
          <w:iCs/>
          <w:color w:val="156082" w:themeColor="accent1"/>
        </w:rPr>
        <w:t>nach</w:t>
      </w:r>
      <w:proofErr w:type="spellEnd"/>
      <w:r w:rsidR="009F0AF1" w:rsidRPr="009F0AF1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="009F0AF1" w:rsidRPr="009F0AF1">
        <w:rPr>
          <w:rFonts w:cstheme="minorHAnsi"/>
          <w:i/>
          <w:iCs/>
          <w:color w:val="156082" w:themeColor="accent1"/>
        </w:rPr>
        <w:t>Verhaltenskodex</w:t>
      </w:r>
      <w:proofErr w:type="spellEnd"/>
      <w:r w:rsidR="009F0AF1" w:rsidRPr="009F0AF1">
        <w:rPr>
          <w:rFonts w:cstheme="minorHAnsi"/>
          <w:i/>
          <w:iCs/>
          <w:color w:val="156082" w:themeColor="accent1"/>
        </w:rPr>
        <w:t>)</w:t>
      </w:r>
      <w:r w:rsidRPr="00BA0987">
        <w:rPr>
          <w:rFonts w:cstheme="minorHAnsi"/>
          <w:i/>
          <w:iCs/>
          <w:color w:val="156082" w:themeColor="accent1"/>
        </w:rPr>
        <w:t>].</w:t>
      </w:r>
      <w:r w:rsidRPr="00BA0987">
        <w:rPr>
          <w:rFonts w:cstheme="minorHAnsi"/>
          <w:color w:val="156082" w:themeColor="accent1"/>
        </w:rPr>
        <w:t xml:space="preserve"> </w:t>
      </w:r>
    </w:p>
    <w:p w14:paraId="4B38D197" w14:textId="77777777" w:rsidR="0041221C" w:rsidRPr="0041221C" w:rsidRDefault="0041221C" w:rsidP="0041221C">
      <w:pPr>
        <w:spacing w:after="0" w:line="276" w:lineRule="auto"/>
        <w:jc w:val="both"/>
        <w:rPr>
          <w:rFonts w:cstheme="minorHAnsi"/>
        </w:rPr>
      </w:pPr>
      <w:r w:rsidRPr="0041221C">
        <w:rPr>
          <w:rFonts w:cstheme="minorHAnsi"/>
        </w:rPr>
        <w:t xml:space="preserve">ESVS </w:t>
      </w:r>
      <w:proofErr w:type="spellStart"/>
      <w:r w:rsidRPr="0041221C">
        <w:rPr>
          <w:rFonts w:cstheme="minorHAnsi"/>
        </w:rPr>
        <w:t>ist</w:t>
      </w:r>
      <w:proofErr w:type="spellEnd"/>
      <w:r w:rsidRPr="0041221C">
        <w:rPr>
          <w:rFonts w:cstheme="minorHAnsi"/>
        </w:rPr>
        <w:t xml:space="preserve"> </w:t>
      </w:r>
      <w:proofErr w:type="spellStart"/>
      <w:r w:rsidRPr="0041221C">
        <w:rPr>
          <w:rFonts w:cstheme="minorHAnsi"/>
        </w:rPr>
        <w:t>gesetzlich</w:t>
      </w:r>
      <w:proofErr w:type="spellEnd"/>
      <w:r w:rsidRPr="0041221C">
        <w:rPr>
          <w:rFonts w:cstheme="minorHAnsi"/>
        </w:rPr>
        <w:t xml:space="preserve"> </w:t>
      </w:r>
      <w:proofErr w:type="spellStart"/>
      <w:r w:rsidRPr="0041221C">
        <w:rPr>
          <w:rFonts w:cstheme="minorHAnsi"/>
        </w:rPr>
        <w:t>verpflichtet</w:t>
      </w:r>
      <w:proofErr w:type="spellEnd"/>
      <w:r w:rsidRPr="0041221C">
        <w:rPr>
          <w:rFonts w:cstheme="minorHAnsi"/>
        </w:rPr>
        <w:t xml:space="preserve">, </w:t>
      </w:r>
      <w:proofErr w:type="spellStart"/>
      <w:r w:rsidRPr="0041221C">
        <w:rPr>
          <w:rFonts w:cstheme="minorHAnsi"/>
        </w:rPr>
        <w:t>Ihre</w:t>
      </w:r>
      <w:proofErr w:type="spellEnd"/>
      <w:r w:rsidRPr="0041221C">
        <w:rPr>
          <w:rFonts w:cstheme="minorHAnsi"/>
        </w:rPr>
        <w:t xml:space="preserve"> Daten für </w:t>
      </w:r>
      <w:proofErr w:type="spellStart"/>
      <w:r w:rsidRPr="0041221C">
        <w:rPr>
          <w:rFonts w:cstheme="minorHAnsi"/>
        </w:rPr>
        <w:t>wissenschaftliche</w:t>
      </w:r>
      <w:proofErr w:type="spellEnd"/>
      <w:r w:rsidRPr="0041221C">
        <w:rPr>
          <w:rFonts w:cstheme="minorHAnsi"/>
        </w:rPr>
        <w:t xml:space="preserve"> </w:t>
      </w:r>
      <w:proofErr w:type="spellStart"/>
      <w:r w:rsidRPr="0041221C">
        <w:rPr>
          <w:rFonts w:cstheme="minorHAnsi"/>
        </w:rPr>
        <w:t>Forschungszwecke</w:t>
      </w:r>
      <w:proofErr w:type="spellEnd"/>
      <w:r w:rsidRPr="0041221C">
        <w:rPr>
          <w:rFonts w:cstheme="minorHAnsi"/>
        </w:rPr>
        <w:t xml:space="preserve"> </w:t>
      </w:r>
      <w:proofErr w:type="spellStart"/>
      <w:r w:rsidRPr="0041221C">
        <w:rPr>
          <w:rFonts w:cstheme="minorHAnsi"/>
        </w:rPr>
        <w:t>gemäß</w:t>
      </w:r>
      <w:proofErr w:type="spellEnd"/>
      <w:r w:rsidRPr="0041221C">
        <w:rPr>
          <w:rFonts w:cstheme="minorHAnsi"/>
        </w:rPr>
        <w:t xml:space="preserve"> </w:t>
      </w:r>
      <w:proofErr w:type="spellStart"/>
      <w:r w:rsidRPr="0041221C">
        <w:rPr>
          <w:rFonts w:cstheme="minorHAnsi"/>
        </w:rPr>
        <w:t>dem</w:t>
      </w:r>
      <w:proofErr w:type="spellEnd"/>
      <w:r w:rsidRPr="0041221C">
        <w:rPr>
          <w:rFonts w:cstheme="minorHAnsi"/>
        </w:rPr>
        <w:t xml:space="preserve"> „Code of Conduct </w:t>
      </w:r>
      <w:proofErr w:type="spellStart"/>
      <w:r w:rsidRPr="0041221C">
        <w:rPr>
          <w:rFonts w:cstheme="minorHAnsi"/>
        </w:rPr>
        <w:t>zur</w:t>
      </w:r>
      <w:proofErr w:type="spellEnd"/>
      <w:r w:rsidRPr="0041221C">
        <w:rPr>
          <w:rFonts w:cstheme="minorHAnsi"/>
        </w:rPr>
        <w:t xml:space="preserve"> </w:t>
      </w:r>
      <w:proofErr w:type="spellStart"/>
      <w:r w:rsidRPr="0041221C">
        <w:rPr>
          <w:rFonts w:cstheme="minorHAnsi"/>
        </w:rPr>
        <w:t>Verarbeitung</w:t>
      </w:r>
      <w:proofErr w:type="spellEnd"/>
      <w:r w:rsidRPr="0041221C">
        <w:rPr>
          <w:rFonts w:cstheme="minorHAnsi"/>
        </w:rPr>
        <w:t xml:space="preserve"> </w:t>
      </w:r>
      <w:proofErr w:type="spellStart"/>
      <w:r w:rsidRPr="0041221C">
        <w:rPr>
          <w:rFonts w:cstheme="minorHAnsi"/>
        </w:rPr>
        <w:t>personenbezogener</w:t>
      </w:r>
      <w:proofErr w:type="spellEnd"/>
      <w:r w:rsidRPr="0041221C">
        <w:rPr>
          <w:rFonts w:cstheme="minorHAnsi"/>
        </w:rPr>
        <w:t xml:space="preserve"> Daten in </w:t>
      </w:r>
      <w:proofErr w:type="spellStart"/>
      <w:r w:rsidRPr="0041221C">
        <w:rPr>
          <w:rFonts w:cstheme="minorHAnsi"/>
        </w:rPr>
        <w:t>klinischen</w:t>
      </w:r>
      <w:proofErr w:type="spellEnd"/>
      <w:r w:rsidRPr="0041221C">
        <w:rPr>
          <w:rFonts w:cstheme="minorHAnsi"/>
        </w:rPr>
        <w:t xml:space="preserve"> </w:t>
      </w:r>
      <w:proofErr w:type="spellStart"/>
      <w:r w:rsidRPr="0041221C">
        <w:rPr>
          <w:rFonts w:cstheme="minorHAnsi"/>
        </w:rPr>
        <w:t>Studien</w:t>
      </w:r>
      <w:proofErr w:type="spellEnd"/>
      <w:r w:rsidRPr="0041221C">
        <w:rPr>
          <w:rFonts w:cstheme="minorHAnsi"/>
        </w:rPr>
        <w:t xml:space="preserve"> und </w:t>
      </w:r>
      <w:proofErr w:type="spellStart"/>
      <w:r w:rsidRPr="0041221C">
        <w:rPr>
          <w:rFonts w:cstheme="minorHAnsi"/>
        </w:rPr>
        <w:t>anderen</w:t>
      </w:r>
      <w:proofErr w:type="spellEnd"/>
      <w:r w:rsidRPr="0041221C">
        <w:rPr>
          <w:rFonts w:cstheme="minorHAnsi"/>
        </w:rPr>
        <w:t xml:space="preserve"> </w:t>
      </w:r>
      <w:proofErr w:type="spellStart"/>
      <w:r w:rsidRPr="0041221C">
        <w:rPr>
          <w:rFonts w:cstheme="minorHAnsi"/>
        </w:rPr>
        <w:t>klinischen</w:t>
      </w:r>
      <w:proofErr w:type="spellEnd"/>
      <w:r w:rsidRPr="0041221C">
        <w:rPr>
          <w:rFonts w:cstheme="minorHAnsi"/>
        </w:rPr>
        <w:t xml:space="preserve"> </w:t>
      </w:r>
      <w:proofErr w:type="spellStart"/>
      <w:r w:rsidRPr="0041221C">
        <w:rPr>
          <w:rFonts w:cstheme="minorHAnsi"/>
        </w:rPr>
        <w:t>Forschungs</w:t>
      </w:r>
      <w:proofErr w:type="spellEnd"/>
      <w:r w:rsidRPr="0041221C">
        <w:rPr>
          <w:rFonts w:cstheme="minorHAnsi"/>
        </w:rPr>
        <w:t xml:space="preserve">- und </w:t>
      </w:r>
      <w:proofErr w:type="spellStart"/>
      <w:r w:rsidRPr="0041221C">
        <w:rPr>
          <w:rFonts w:cstheme="minorHAnsi"/>
        </w:rPr>
        <w:t>Pharmakovigilanz-</w:t>
      </w:r>
      <w:proofErr w:type="gramStart"/>
      <w:r w:rsidRPr="0041221C">
        <w:rPr>
          <w:rFonts w:cstheme="minorHAnsi"/>
        </w:rPr>
        <w:t>Aktivitäten</w:t>
      </w:r>
      <w:proofErr w:type="spellEnd"/>
      <w:r w:rsidRPr="0041221C">
        <w:rPr>
          <w:rFonts w:cstheme="minorHAnsi"/>
        </w:rPr>
        <w:t>“ (</w:t>
      </w:r>
      <w:proofErr w:type="gramEnd"/>
      <w:r w:rsidRPr="0041221C">
        <w:rPr>
          <w:rFonts w:cstheme="minorHAnsi"/>
        </w:rPr>
        <w:t xml:space="preserve">CoC), </w:t>
      </w:r>
      <w:proofErr w:type="spellStart"/>
      <w:r w:rsidRPr="0041221C">
        <w:rPr>
          <w:rFonts w:cstheme="minorHAnsi"/>
        </w:rPr>
        <w:t>gefördert</w:t>
      </w:r>
      <w:proofErr w:type="spellEnd"/>
      <w:r w:rsidRPr="0041221C">
        <w:rPr>
          <w:rFonts w:cstheme="minorHAnsi"/>
        </w:rPr>
        <w:t xml:space="preserve"> von </w:t>
      </w:r>
      <w:proofErr w:type="spellStart"/>
      <w:r w:rsidRPr="0041221C">
        <w:rPr>
          <w:rFonts w:cstheme="minorHAnsi"/>
        </w:rPr>
        <w:t>Farmaindustria</w:t>
      </w:r>
      <w:proofErr w:type="spellEnd"/>
      <w:r w:rsidRPr="0041221C">
        <w:rPr>
          <w:rFonts w:cstheme="minorHAnsi"/>
        </w:rPr>
        <w:t xml:space="preserve">, </w:t>
      </w:r>
      <w:proofErr w:type="spellStart"/>
      <w:r w:rsidRPr="0041221C">
        <w:rPr>
          <w:rFonts w:cstheme="minorHAnsi"/>
        </w:rPr>
        <w:t>zu</w:t>
      </w:r>
      <w:proofErr w:type="spellEnd"/>
      <w:r w:rsidRPr="0041221C">
        <w:rPr>
          <w:rFonts w:cstheme="minorHAnsi"/>
        </w:rPr>
        <w:t xml:space="preserve"> </w:t>
      </w:r>
      <w:proofErr w:type="spellStart"/>
      <w:r w:rsidRPr="0041221C">
        <w:rPr>
          <w:rFonts w:cstheme="minorHAnsi"/>
        </w:rPr>
        <w:t>nutzen</w:t>
      </w:r>
      <w:proofErr w:type="spellEnd"/>
      <w:r w:rsidRPr="0041221C">
        <w:rPr>
          <w:rFonts w:cstheme="minorHAnsi"/>
        </w:rPr>
        <w:t>.</w:t>
      </w:r>
    </w:p>
    <w:p w14:paraId="3B346F06" w14:textId="77777777" w:rsidR="00172BFD" w:rsidRPr="007F0D0B" w:rsidRDefault="00172BFD" w:rsidP="00A35EA1">
      <w:pPr>
        <w:spacing w:after="0" w:line="276" w:lineRule="auto"/>
        <w:jc w:val="both"/>
        <w:rPr>
          <w:rFonts w:cstheme="minorHAnsi"/>
          <w:b/>
        </w:rPr>
      </w:pPr>
    </w:p>
    <w:p w14:paraId="3546A0F0" w14:textId="0E613BB5" w:rsidR="002526A6" w:rsidRPr="00DC6BD5" w:rsidRDefault="002526A6" w:rsidP="002526A6">
      <w:pPr>
        <w:spacing w:after="0" w:line="276" w:lineRule="auto"/>
        <w:ind w:left="357" w:hanging="357"/>
        <w:jc w:val="center"/>
        <w:rPr>
          <w:rFonts w:cstheme="minorHAnsi"/>
          <w:b/>
        </w:rPr>
      </w:pPr>
      <w:proofErr w:type="spellStart"/>
      <w:r w:rsidRPr="00DC6BD5">
        <w:rPr>
          <w:rFonts w:cstheme="minorHAnsi"/>
          <w:b/>
          <w:bCs/>
        </w:rPr>
        <w:t>Wer</w:t>
      </w:r>
      <w:proofErr w:type="spellEnd"/>
      <w:r w:rsidRPr="00DC6BD5">
        <w:rPr>
          <w:rFonts w:cstheme="minorHAnsi"/>
          <w:b/>
          <w:bCs/>
        </w:rPr>
        <w:t xml:space="preserve"> hat </w:t>
      </w:r>
      <w:proofErr w:type="spellStart"/>
      <w:r w:rsidRPr="00DC6BD5">
        <w:rPr>
          <w:rFonts w:cstheme="minorHAnsi"/>
          <w:b/>
          <w:bCs/>
        </w:rPr>
        <w:t>Zugriff</w:t>
      </w:r>
      <w:proofErr w:type="spellEnd"/>
      <w:r w:rsidRPr="00DC6BD5">
        <w:rPr>
          <w:rFonts w:cstheme="minorHAnsi"/>
          <w:b/>
          <w:bCs/>
        </w:rPr>
        <w:t xml:space="preserve"> auf </w:t>
      </w:r>
      <w:proofErr w:type="spellStart"/>
      <w:r w:rsidRPr="00DC6BD5">
        <w:rPr>
          <w:rFonts w:cstheme="minorHAnsi"/>
          <w:b/>
          <w:bCs/>
        </w:rPr>
        <w:t>Ihre</w:t>
      </w:r>
      <w:proofErr w:type="spellEnd"/>
      <w:r w:rsidRPr="00DC6BD5">
        <w:rPr>
          <w:rFonts w:cstheme="minorHAnsi"/>
          <w:b/>
          <w:bCs/>
        </w:rPr>
        <w:t xml:space="preserve"> Daten?</w:t>
      </w:r>
    </w:p>
    <w:p w14:paraId="7DDEFA2A" w14:textId="7198E256" w:rsidR="00621109" w:rsidRPr="007F0D0B" w:rsidRDefault="00621109" w:rsidP="00A35EA1">
      <w:pPr>
        <w:spacing w:after="0" w:line="276" w:lineRule="auto"/>
        <w:ind w:left="357" w:hanging="357"/>
        <w:jc w:val="center"/>
        <w:rPr>
          <w:rFonts w:cstheme="minorHAnsi"/>
          <w:b/>
        </w:rPr>
      </w:pPr>
    </w:p>
    <w:p w14:paraId="6B960CB7" w14:textId="77777777" w:rsidR="00DC6BD5" w:rsidRDefault="00DC6BD5" w:rsidP="00A638B7">
      <w:pPr>
        <w:spacing w:line="276" w:lineRule="auto"/>
        <w:jc w:val="both"/>
        <w:rPr>
          <w:rFonts w:cstheme="minorHAnsi"/>
        </w:rPr>
      </w:pPr>
      <w:proofErr w:type="spellStart"/>
      <w:r w:rsidRPr="00DC6BD5">
        <w:rPr>
          <w:rFonts w:cstheme="minorHAnsi"/>
        </w:rPr>
        <w:t>Zusätzlich</w:t>
      </w:r>
      <w:proofErr w:type="spellEnd"/>
      <w:r w:rsidRPr="00DC6BD5">
        <w:rPr>
          <w:rFonts w:cstheme="minorHAnsi"/>
        </w:rPr>
        <w:t xml:space="preserve"> </w:t>
      </w:r>
      <w:proofErr w:type="spellStart"/>
      <w:r w:rsidRPr="00DC6BD5">
        <w:rPr>
          <w:rFonts w:cstheme="minorHAnsi"/>
        </w:rPr>
        <w:t>zu</w:t>
      </w:r>
      <w:proofErr w:type="spellEnd"/>
      <w:r w:rsidRPr="00DC6BD5">
        <w:rPr>
          <w:rFonts w:cstheme="minorHAnsi"/>
        </w:rPr>
        <w:t xml:space="preserve"> </w:t>
      </w:r>
      <w:proofErr w:type="spellStart"/>
      <w:r w:rsidRPr="00DC6BD5">
        <w:rPr>
          <w:rFonts w:cstheme="minorHAnsi"/>
        </w:rPr>
        <w:t>dem</w:t>
      </w:r>
      <w:proofErr w:type="spellEnd"/>
      <w:r w:rsidRPr="00DC6BD5">
        <w:rPr>
          <w:rFonts w:cstheme="minorHAnsi"/>
        </w:rPr>
        <w:t xml:space="preserve"> </w:t>
      </w:r>
      <w:proofErr w:type="spellStart"/>
      <w:r w:rsidRPr="00DC6BD5">
        <w:rPr>
          <w:rFonts w:cstheme="minorHAnsi"/>
        </w:rPr>
        <w:t>Krankenhaus</w:t>
      </w:r>
      <w:proofErr w:type="spellEnd"/>
      <w:r w:rsidRPr="00DC6BD5">
        <w:rPr>
          <w:rFonts w:cstheme="minorHAnsi"/>
        </w:rPr>
        <w:t xml:space="preserve">, das </w:t>
      </w:r>
      <w:proofErr w:type="spellStart"/>
      <w:r w:rsidRPr="00DC6BD5">
        <w:rPr>
          <w:rFonts w:cstheme="minorHAnsi"/>
        </w:rPr>
        <w:t>Ihre</w:t>
      </w:r>
      <w:proofErr w:type="spellEnd"/>
      <w:r w:rsidRPr="00DC6BD5">
        <w:rPr>
          <w:rFonts w:cstheme="minorHAnsi"/>
        </w:rPr>
        <w:t xml:space="preserve"> Daten </w:t>
      </w:r>
      <w:proofErr w:type="spellStart"/>
      <w:r w:rsidRPr="00DC6BD5">
        <w:rPr>
          <w:rFonts w:cstheme="minorHAnsi"/>
        </w:rPr>
        <w:t>erfasst</w:t>
      </w:r>
      <w:proofErr w:type="spellEnd"/>
      <w:r w:rsidRPr="00DC6BD5">
        <w:rPr>
          <w:rFonts w:cstheme="minorHAnsi"/>
        </w:rPr>
        <w:t xml:space="preserve">, </w:t>
      </w:r>
      <w:proofErr w:type="spellStart"/>
      <w:r w:rsidRPr="00DC6BD5">
        <w:rPr>
          <w:rFonts w:cstheme="minorHAnsi"/>
        </w:rPr>
        <w:t>haben</w:t>
      </w:r>
      <w:proofErr w:type="spellEnd"/>
      <w:r w:rsidRPr="00DC6BD5">
        <w:rPr>
          <w:rFonts w:cstheme="minorHAnsi"/>
        </w:rPr>
        <w:t xml:space="preserve"> </w:t>
      </w:r>
      <w:proofErr w:type="spellStart"/>
      <w:r w:rsidRPr="00DC6BD5">
        <w:rPr>
          <w:rFonts w:cstheme="minorHAnsi"/>
        </w:rPr>
        <w:t>auch</w:t>
      </w:r>
      <w:proofErr w:type="spellEnd"/>
      <w:r w:rsidRPr="00DC6BD5">
        <w:rPr>
          <w:rFonts w:cstheme="minorHAnsi"/>
        </w:rPr>
        <w:t xml:space="preserve"> Dendrite (</w:t>
      </w:r>
      <w:proofErr w:type="spellStart"/>
      <w:r w:rsidRPr="00DC6BD5">
        <w:rPr>
          <w:rFonts w:cstheme="minorHAnsi"/>
        </w:rPr>
        <w:t>Vereinigtes</w:t>
      </w:r>
      <w:proofErr w:type="spellEnd"/>
      <w:r w:rsidRPr="00DC6BD5">
        <w:rPr>
          <w:rFonts w:cstheme="minorHAnsi"/>
        </w:rPr>
        <w:t xml:space="preserve"> </w:t>
      </w:r>
      <w:proofErr w:type="spellStart"/>
      <w:r w:rsidRPr="00DC6BD5">
        <w:rPr>
          <w:rFonts w:cstheme="minorHAnsi"/>
        </w:rPr>
        <w:t>Königreich</w:t>
      </w:r>
      <w:proofErr w:type="spellEnd"/>
      <w:r w:rsidRPr="00DC6BD5">
        <w:rPr>
          <w:rFonts w:cstheme="minorHAnsi"/>
        </w:rPr>
        <w:t xml:space="preserve">) </w:t>
      </w:r>
      <w:proofErr w:type="spellStart"/>
      <w:r w:rsidRPr="00DC6BD5">
        <w:rPr>
          <w:rFonts w:cstheme="minorHAnsi"/>
        </w:rPr>
        <w:t>als</w:t>
      </w:r>
      <w:proofErr w:type="spellEnd"/>
      <w:r w:rsidRPr="00DC6BD5">
        <w:rPr>
          <w:rFonts w:cstheme="minorHAnsi"/>
        </w:rPr>
        <w:t xml:space="preserve"> </w:t>
      </w:r>
      <w:proofErr w:type="spellStart"/>
      <w:r w:rsidRPr="00DC6BD5">
        <w:rPr>
          <w:rFonts w:cstheme="minorHAnsi"/>
        </w:rPr>
        <w:t>Dienstleister</w:t>
      </w:r>
      <w:proofErr w:type="spellEnd"/>
      <w:r w:rsidRPr="00DC6BD5">
        <w:rPr>
          <w:rFonts w:cstheme="minorHAnsi"/>
        </w:rPr>
        <w:t xml:space="preserve"> und ESVS (</w:t>
      </w:r>
      <w:proofErr w:type="spellStart"/>
      <w:r w:rsidRPr="00DC6BD5">
        <w:rPr>
          <w:rFonts w:cstheme="minorHAnsi"/>
        </w:rPr>
        <w:t>Frankreich</w:t>
      </w:r>
      <w:proofErr w:type="spellEnd"/>
      <w:r w:rsidRPr="00DC6BD5">
        <w:rPr>
          <w:rFonts w:cstheme="minorHAnsi"/>
        </w:rPr>
        <w:t xml:space="preserve">) </w:t>
      </w:r>
      <w:proofErr w:type="spellStart"/>
      <w:r w:rsidRPr="00DC6BD5">
        <w:rPr>
          <w:rFonts w:cstheme="minorHAnsi"/>
        </w:rPr>
        <w:t>als</w:t>
      </w:r>
      <w:proofErr w:type="spellEnd"/>
      <w:r w:rsidRPr="00DC6BD5">
        <w:rPr>
          <w:rFonts w:cstheme="minorHAnsi"/>
        </w:rPr>
        <w:t xml:space="preserve"> </w:t>
      </w:r>
      <w:proofErr w:type="spellStart"/>
      <w:r w:rsidRPr="00DC6BD5">
        <w:rPr>
          <w:rFonts w:cstheme="minorHAnsi"/>
        </w:rPr>
        <w:t>Registerbetreiber</w:t>
      </w:r>
      <w:proofErr w:type="spellEnd"/>
      <w:r w:rsidRPr="00DC6BD5">
        <w:rPr>
          <w:rFonts w:cstheme="minorHAnsi"/>
        </w:rPr>
        <w:t xml:space="preserve"> </w:t>
      </w:r>
      <w:proofErr w:type="spellStart"/>
      <w:r w:rsidRPr="00DC6BD5">
        <w:rPr>
          <w:rFonts w:cstheme="minorHAnsi"/>
        </w:rPr>
        <w:t>Zugriff</w:t>
      </w:r>
      <w:proofErr w:type="spellEnd"/>
      <w:r w:rsidRPr="00DC6BD5">
        <w:rPr>
          <w:rFonts w:cstheme="minorHAnsi"/>
        </w:rPr>
        <w:t xml:space="preserve"> auf </w:t>
      </w:r>
      <w:proofErr w:type="spellStart"/>
      <w:r w:rsidRPr="00DC6BD5">
        <w:rPr>
          <w:rFonts w:cstheme="minorHAnsi"/>
        </w:rPr>
        <w:t>Ihre</w:t>
      </w:r>
      <w:proofErr w:type="spellEnd"/>
      <w:r w:rsidRPr="00DC6BD5">
        <w:rPr>
          <w:rFonts w:cstheme="minorHAnsi"/>
        </w:rPr>
        <w:t xml:space="preserve"> </w:t>
      </w:r>
      <w:proofErr w:type="spellStart"/>
      <w:r w:rsidRPr="00DC6BD5">
        <w:rPr>
          <w:rFonts w:cstheme="minorHAnsi"/>
        </w:rPr>
        <w:t>personenbezogenen</w:t>
      </w:r>
      <w:proofErr w:type="spellEnd"/>
      <w:r w:rsidRPr="00DC6BD5">
        <w:rPr>
          <w:rFonts w:cstheme="minorHAnsi"/>
        </w:rPr>
        <w:t xml:space="preserve"> Daten, </w:t>
      </w:r>
      <w:proofErr w:type="spellStart"/>
      <w:r w:rsidRPr="00DC6BD5">
        <w:rPr>
          <w:rFonts w:cstheme="minorHAnsi"/>
        </w:rPr>
        <w:t>ausschließlich</w:t>
      </w:r>
      <w:proofErr w:type="spellEnd"/>
      <w:r w:rsidRPr="00DC6BD5">
        <w:rPr>
          <w:rFonts w:cstheme="minorHAnsi"/>
        </w:rPr>
        <w:t xml:space="preserve"> </w:t>
      </w:r>
      <w:proofErr w:type="spellStart"/>
      <w:r w:rsidRPr="00DC6BD5">
        <w:rPr>
          <w:rFonts w:cstheme="minorHAnsi"/>
        </w:rPr>
        <w:t>zur</w:t>
      </w:r>
      <w:proofErr w:type="spellEnd"/>
      <w:r w:rsidRPr="00DC6BD5">
        <w:rPr>
          <w:rFonts w:cstheme="minorHAnsi"/>
        </w:rPr>
        <w:t xml:space="preserve"> </w:t>
      </w:r>
      <w:proofErr w:type="spellStart"/>
      <w:r w:rsidRPr="00DC6BD5">
        <w:rPr>
          <w:rFonts w:cstheme="minorHAnsi"/>
        </w:rPr>
        <w:t>Erfüllung</w:t>
      </w:r>
      <w:proofErr w:type="spellEnd"/>
      <w:r w:rsidRPr="00DC6BD5">
        <w:rPr>
          <w:rFonts w:cstheme="minorHAnsi"/>
        </w:rPr>
        <w:t xml:space="preserve"> der </w:t>
      </w:r>
      <w:proofErr w:type="spellStart"/>
      <w:r w:rsidRPr="00DC6BD5">
        <w:rPr>
          <w:rFonts w:cstheme="minorHAnsi"/>
        </w:rPr>
        <w:t>oben</w:t>
      </w:r>
      <w:proofErr w:type="spellEnd"/>
      <w:r w:rsidRPr="00DC6BD5">
        <w:rPr>
          <w:rFonts w:cstheme="minorHAnsi"/>
        </w:rPr>
        <w:t xml:space="preserve"> </w:t>
      </w:r>
      <w:proofErr w:type="spellStart"/>
      <w:r w:rsidRPr="00DC6BD5">
        <w:rPr>
          <w:rFonts w:cstheme="minorHAnsi"/>
        </w:rPr>
        <w:t>genannten</w:t>
      </w:r>
      <w:proofErr w:type="spellEnd"/>
      <w:r w:rsidRPr="00DC6BD5">
        <w:rPr>
          <w:rFonts w:cstheme="minorHAnsi"/>
        </w:rPr>
        <w:t xml:space="preserve"> </w:t>
      </w:r>
      <w:proofErr w:type="spellStart"/>
      <w:r w:rsidRPr="00DC6BD5">
        <w:rPr>
          <w:rFonts w:cstheme="minorHAnsi"/>
        </w:rPr>
        <w:t>Zwecke</w:t>
      </w:r>
      <w:proofErr w:type="spellEnd"/>
      <w:r w:rsidRPr="00DC6BD5">
        <w:rPr>
          <w:rFonts w:cstheme="minorHAnsi"/>
        </w:rPr>
        <w:t xml:space="preserve"> des Registers.</w:t>
      </w:r>
    </w:p>
    <w:p w14:paraId="4CA2FFD8" w14:textId="77777777" w:rsidR="003D5476" w:rsidRPr="003D5476" w:rsidRDefault="003D5476" w:rsidP="003D5476">
      <w:pPr>
        <w:spacing w:after="0" w:line="276" w:lineRule="auto"/>
        <w:jc w:val="both"/>
        <w:rPr>
          <w:rFonts w:cstheme="minorHAnsi"/>
        </w:rPr>
      </w:pPr>
      <w:r w:rsidRPr="003D5476">
        <w:rPr>
          <w:rFonts w:cstheme="minorHAnsi"/>
        </w:rPr>
        <w:t xml:space="preserve">Andere </w:t>
      </w:r>
      <w:proofErr w:type="spellStart"/>
      <w:r w:rsidRPr="003D5476">
        <w:rPr>
          <w:rFonts w:cstheme="minorHAnsi"/>
        </w:rPr>
        <w:t>medizinische</w:t>
      </w:r>
      <w:proofErr w:type="spellEnd"/>
      <w:r w:rsidRPr="003D5476">
        <w:rPr>
          <w:rFonts w:cstheme="minorHAnsi"/>
        </w:rPr>
        <w:t xml:space="preserve"> </w:t>
      </w:r>
      <w:proofErr w:type="spellStart"/>
      <w:r w:rsidRPr="003D5476">
        <w:rPr>
          <w:rFonts w:cstheme="minorHAnsi"/>
        </w:rPr>
        <w:t>Einrichtungen</w:t>
      </w:r>
      <w:proofErr w:type="spellEnd"/>
      <w:r w:rsidRPr="003D5476">
        <w:rPr>
          <w:rFonts w:cstheme="minorHAnsi"/>
        </w:rPr>
        <w:t xml:space="preserve"> </w:t>
      </w:r>
      <w:proofErr w:type="spellStart"/>
      <w:r w:rsidRPr="003D5476">
        <w:rPr>
          <w:rFonts w:cstheme="minorHAnsi"/>
        </w:rPr>
        <w:t>können</w:t>
      </w:r>
      <w:proofErr w:type="spellEnd"/>
      <w:r w:rsidRPr="003D5476">
        <w:rPr>
          <w:rFonts w:cstheme="minorHAnsi"/>
        </w:rPr>
        <w:t xml:space="preserve"> den </w:t>
      </w:r>
      <w:proofErr w:type="spellStart"/>
      <w:r w:rsidRPr="003D5476">
        <w:rPr>
          <w:rFonts w:cstheme="minorHAnsi"/>
        </w:rPr>
        <w:t>Zugriff</w:t>
      </w:r>
      <w:proofErr w:type="spellEnd"/>
      <w:r w:rsidRPr="003D5476">
        <w:rPr>
          <w:rFonts w:cstheme="minorHAnsi"/>
        </w:rPr>
        <w:t xml:space="preserve"> auf die von Dendrite </w:t>
      </w:r>
      <w:proofErr w:type="spellStart"/>
      <w:r w:rsidRPr="003D5476">
        <w:rPr>
          <w:rFonts w:cstheme="minorHAnsi"/>
        </w:rPr>
        <w:t>im</w:t>
      </w:r>
      <w:proofErr w:type="spellEnd"/>
      <w:r w:rsidRPr="003D5476">
        <w:rPr>
          <w:rFonts w:cstheme="minorHAnsi"/>
        </w:rPr>
        <w:t xml:space="preserve"> </w:t>
      </w:r>
      <w:proofErr w:type="spellStart"/>
      <w:r w:rsidRPr="003D5476">
        <w:rPr>
          <w:rFonts w:cstheme="minorHAnsi"/>
        </w:rPr>
        <w:t>Rahmen</w:t>
      </w:r>
      <w:proofErr w:type="spellEnd"/>
      <w:r w:rsidRPr="003D5476">
        <w:rPr>
          <w:rFonts w:cstheme="minorHAnsi"/>
        </w:rPr>
        <w:t xml:space="preserve"> von </w:t>
      </w:r>
      <w:proofErr w:type="spellStart"/>
      <w:r w:rsidRPr="003D5476">
        <w:rPr>
          <w:rFonts w:cstheme="minorHAnsi"/>
        </w:rPr>
        <w:t>EVeR</w:t>
      </w:r>
      <w:proofErr w:type="spellEnd"/>
      <w:r w:rsidRPr="003D5476">
        <w:rPr>
          <w:rFonts w:cstheme="minorHAnsi"/>
        </w:rPr>
        <w:t xml:space="preserve"> </w:t>
      </w:r>
      <w:proofErr w:type="spellStart"/>
      <w:r w:rsidRPr="003D5476">
        <w:rPr>
          <w:rFonts w:cstheme="minorHAnsi"/>
        </w:rPr>
        <w:t>gespeicherten</w:t>
      </w:r>
      <w:proofErr w:type="spellEnd"/>
      <w:r w:rsidRPr="003D5476">
        <w:rPr>
          <w:rFonts w:cstheme="minorHAnsi"/>
        </w:rPr>
        <w:t xml:space="preserve"> Daten für </w:t>
      </w:r>
      <w:proofErr w:type="spellStart"/>
      <w:r w:rsidRPr="003D5476">
        <w:rPr>
          <w:rFonts w:cstheme="minorHAnsi"/>
        </w:rPr>
        <w:t>Forschungszwecke</w:t>
      </w:r>
      <w:proofErr w:type="spellEnd"/>
      <w:r w:rsidRPr="003D5476">
        <w:rPr>
          <w:rFonts w:cstheme="minorHAnsi"/>
        </w:rPr>
        <w:t xml:space="preserve"> </w:t>
      </w:r>
      <w:proofErr w:type="spellStart"/>
      <w:r w:rsidRPr="003D5476">
        <w:rPr>
          <w:rFonts w:cstheme="minorHAnsi"/>
        </w:rPr>
        <w:t>beantragen</w:t>
      </w:r>
      <w:proofErr w:type="spellEnd"/>
      <w:r w:rsidRPr="003D5476">
        <w:rPr>
          <w:rFonts w:cstheme="minorHAnsi"/>
        </w:rPr>
        <w:t xml:space="preserve">. Falls </w:t>
      </w:r>
      <w:proofErr w:type="spellStart"/>
      <w:r w:rsidRPr="003D5476">
        <w:rPr>
          <w:rFonts w:cstheme="minorHAnsi"/>
        </w:rPr>
        <w:t>genehmigt</w:t>
      </w:r>
      <w:proofErr w:type="spellEnd"/>
      <w:r w:rsidRPr="003D5476">
        <w:rPr>
          <w:rFonts w:cstheme="minorHAnsi"/>
        </w:rPr>
        <w:t xml:space="preserve">, </w:t>
      </w:r>
      <w:proofErr w:type="spellStart"/>
      <w:r w:rsidRPr="003D5476">
        <w:rPr>
          <w:rFonts w:cstheme="minorHAnsi"/>
        </w:rPr>
        <w:t>erhalten</w:t>
      </w:r>
      <w:proofErr w:type="spellEnd"/>
      <w:r w:rsidRPr="003D5476">
        <w:rPr>
          <w:rFonts w:cstheme="minorHAnsi"/>
        </w:rPr>
        <w:t xml:space="preserve"> </w:t>
      </w:r>
      <w:proofErr w:type="spellStart"/>
      <w:r w:rsidRPr="003D5476">
        <w:rPr>
          <w:rFonts w:cstheme="minorHAnsi"/>
        </w:rPr>
        <w:t>diese</w:t>
      </w:r>
      <w:proofErr w:type="spellEnd"/>
      <w:r w:rsidRPr="003D5476">
        <w:rPr>
          <w:rFonts w:cstheme="minorHAnsi"/>
        </w:rPr>
        <w:t xml:space="preserve"> </w:t>
      </w:r>
      <w:proofErr w:type="spellStart"/>
      <w:r w:rsidRPr="003D5476">
        <w:rPr>
          <w:rFonts w:cstheme="minorHAnsi"/>
        </w:rPr>
        <w:t>Einrichtungen</w:t>
      </w:r>
      <w:proofErr w:type="spellEnd"/>
      <w:r w:rsidRPr="003D5476">
        <w:rPr>
          <w:rFonts w:cstheme="minorHAnsi"/>
        </w:rPr>
        <w:t xml:space="preserve"> </w:t>
      </w:r>
      <w:proofErr w:type="spellStart"/>
      <w:r w:rsidRPr="003D5476">
        <w:rPr>
          <w:rFonts w:cstheme="minorHAnsi"/>
        </w:rPr>
        <w:t>nur</w:t>
      </w:r>
      <w:proofErr w:type="spellEnd"/>
      <w:r w:rsidRPr="003D5476">
        <w:rPr>
          <w:rFonts w:cstheme="minorHAnsi"/>
        </w:rPr>
        <w:t xml:space="preserve"> </w:t>
      </w:r>
      <w:proofErr w:type="spellStart"/>
      <w:r w:rsidRPr="003D5476">
        <w:rPr>
          <w:rFonts w:cstheme="minorHAnsi"/>
        </w:rPr>
        <w:t>pseudonymisierte</w:t>
      </w:r>
      <w:proofErr w:type="spellEnd"/>
      <w:r w:rsidRPr="003D5476">
        <w:rPr>
          <w:rFonts w:cstheme="minorHAnsi"/>
        </w:rPr>
        <w:t xml:space="preserve"> Daten.</w:t>
      </w:r>
    </w:p>
    <w:p w14:paraId="243DE3A0" w14:textId="77777777" w:rsidR="003D5476" w:rsidRPr="003D5476" w:rsidRDefault="003D5476" w:rsidP="003D5476">
      <w:pPr>
        <w:spacing w:after="0" w:line="276" w:lineRule="auto"/>
        <w:ind w:left="357" w:hanging="357"/>
        <w:jc w:val="both"/>
        <w:rPr>
          <w:rFonts w:cstheme="minorHAnsi"/>
        </w:rPr>
      </w:pPr>
    </w:p>
    <w:p w14:paraId="312F520B" w14:textId="75524903" w:rsidR="00024832" w:rsidRDefault="003D5476" w:rsidP="003D5476">
      <w:pPr>
        <w:spacing w:after="0" w:line="276" w:lineRule="auto"/>
        <w:jc w:val="both"/>
        <w:rPr>
          <w:rFonts w:cstheme="minorHAnsi"/>
        </w:rPr>
      </w:pPr>
      <w:proofErr w:type="spellStart"/>
      <w:r w:rsidRPr="003D5476">
        <w:rPr>
          <w:rFonts w:cstheme="minorHAnsi"/>
        </w:rPr>
        <w:t>Zusätzlich</w:t>
      </w:r>
      <w:proofErr w:type="spellEnd"/>
      <w:r w:rsidRPr="003D5476">
        <w:rPr>
          <w:rFonts w:cstheme="minorHAnsi"/>
        </w:rPr>
        <w:t xml:space="preserve"> </w:t>
      </w:r>
      <w:proofErr w:type="spellStart"/>
      <w:r w:rsidRPr="003D5476">
        <w:rPr>
          <w:rFonts w:cstheme="minorHAnsi"/>
        </w:rPr>
        <w:t>können</w:t>
      </w:r>
      <w:proofErr w:type="spellEnd"/>
      <w:r w:rsidRPr="003D5476">
        <w:rPr>
          <w:rFonts w:cstheme="minorHAnsi"/>
        </w:rPr>
        <w:t xml:space="preserve"> </w:t>
      </w:r>
      <w:proofErr w:type="spellStart"/>
      <w:r w:rsidRPr="003D5476">
        <w:rPr>
          <w:rFonts w:cstheme="minorHAnsi"/>
        </w:rPr>
        <w:t>Hersteller</w:t>
      </w:r>
      <w:proofErr w:type="spellEnd"/>
      <w:r w:rsidRPr="003D5476">
        <w:rPr>
          <w:rFonts w:cstheme="minorHAnsi"/>
        </w:rPr>
        <w:t xml:space="preserve"> </w:t>
      </w:r>
      <w:proofErr w:type="spellStart"/>
      <w:r w:rsidRPr="003D5476">
        <w:rPr>
          <w:rFonts w:cstheme="minorHAnsi"/>
        </w:rPr>
        <w:t>medizinischer</w:t>
      </w:r>
      <w:proofErr w:type="spellEnd"/>
      <w:r w:rsidRPr="003D5476">
        <w:rPr>
          <w:rFonts w:cstheme="minorHAnsi"/>
        </w:rPr>
        <w:t xml:space="preserve"> </w:t>
      </w:r>
      <w:proofErr w:type="spellStart"/>
      <w:r w:rsidRPr="003D5476">
        <w:rPr>
          <w:rFonts w:cstheme="minorHAnsi"/>
        </w:rPr>
        <w:t>Geräte</w:t>
      </w:r>
      <w:proofErr w:type="spellEnd"/>
      <w:r w:rsidRPr="003D5476">
        <w:rPr>
          <w:rFonts w:cstheme="minorHAnsi"/>
        </w:rPr>
        <w:t xml:space="preserve"> den </w:t>
      </w:r>
      <w:proofErr w:type="spellStart"/>
      <w:r w:rsidRPr="003D5476">
        <w:rPr>
          <w:rFonts w:cstheme="minorHAnsi"/>
        </w:rPr>
        <w:t>Zugriff</w:t>
      </w:r>
      <w:proofErr w:type="spellEnd"/>
      <w:r w:rsidRPr="003D5476">
        <w:rPr>
          <w:rFonts w:cstheme="minorHAnsi"/>
        </w:rPr>
        <w:t xml:space="preserve"> auf die von Dendrite </w:t>
      </w:r>
      <w:proofErr w:type="spellStart"/>
      <w:r w:rsidRPr="003D5476">
        <w:rPr>
          <w:rFonts w:cstheme="minorHAnsi"/>
        </w:rPr>
        <w:t>im</w:t>
      </w:r>
      <w:proofErr w:type="spellEnd"/>
      <w:r w:rsidRPr="003D5476">
        <w:rPr>
          <w:rFonts w:cstheme="minorHAnsi"/>
        </w:rPr>
        <w:t xml:space="preserve"> </w:t>
      </w:r>
      <w:proofErr w:type="spellStart"/>
      <w:r w:rsidRPr="003D5476">
        <w:rPr>
          <w:rFonts w:cstheme="minorHAnsi"/>
        </w:rPr>
        <w:t>EVeR</w:t>
      </w:r>
      <w:proofErr w:type="spellEnd"/>
      <w:r w:rsidRPr="003D5476">
        <w:rPr>
          <w:rFonts w:cstheme="minorHAnsi"/>
        </w:rPr>
        <w:t xml:space="preserve">-Register </w:t>
      </w:r>
      <w:proofErr w:type="spellStart"/>
      <w:r w:rsidRPr="003D5476">
        <w:rPr>
          <w:rFonts w:cstheme="minorHAnsi"/>
        </w:rPr>
        <w:t>gespeicherten</w:t>
      </w:r>
      <w:proofErr w:type="spellEnd"/>
      <w:r w:rsidRPr="003D5476">
        <w:rPr>
          <w:rFonts w:cstheme="minorHAnsi"/>
        </w:rPr>
        <w:t xml:space="preserve"> Daten für </w:t>
      </w:r>
      <w:proofErr w:type="spellStart"/>
      <w:r w:rsidRPr="003D5476">
        <w:rPr>
          <w:rFonts w:cstheme="minorHAnsi"/>
        </w:rPr>
        <w:t>Qualitätssicherungszwecke</w:t>
      </w:r>
      <w:proofErr w:type="spellEnd"/>
      <w:r w:rsidRPr="003D5476">
        <w:rPr>
          <w:rFonts w:cstheme="minorHAnsi"/>
        </w:rPr>
        <w:t xml:space="preserve">, </w:t>
      </w:r>
      <w:proofErr w:type="spellStart"/>
      <w:r w:rsidRPr="003D5476">
        <w:rPr>
          <w:rFonts w:cstheme="minorHAnsi"/>
        </w:rPr>
        <w:t>regulatorische</w:t>
      </w:r>
      <w:proofErr w:type="spellEnd"/>
      <w:r w:rsidRPr="003D5476">
        <w:rPr>
          <w:rFonts w:cstheme="minorHAnsi"/>
        </w:rPr>
        <w:t xml:space="preserve"> </w:t>
      </w:r>
      <w:proofErr w:type="spellStart"/>
      <w:r w:rsidRPr="003D5476">
        <w:rPr>
          <w:rFonts w:cstheme="minorHAnsi"/>
        </w:rPr>
        <w:t>Einreichungen</w:t>
      </w:r>
      <w:proofErr w:type="spellEnd"/>
      <w:r w:rsidRPr="003D5476">
        <w:rPr>
          <w:rFonts w:cstheme="minorHAnsi"/>
        </w:rPr>
        <w:t xml:space="preserve"> und </w:t>
      </w:r>
      <w:proofErr w:type="spellStart"/>
      <w:r w:rsidRPr="003D5476">
        <w:rPr>
          <w:rFonts w:cstheme="minorHAnsi"/>
        </w:rPr>
        <w:t>Gesundheitsökonomische</w:t>
      </w:r>
      <w:proofErr w:type="spellEnd"/>
      <w:r w:rsidRPr="003D5476">
        <w:rPr>
          <w:rFonts w:cstheme="minorHAnsi"/>
        </w:rPr>
        <w:t xml:space="preserve"> </w:t>
      </w:r>
      <w:proofErr w:type="spellStart"/>
      <w:r w:rsidRPr="003D5476">
        <w:rPr>
          <w:rFonts w:cstheme="minorHAnsi"/>
        </w:rPr>
        <w:t>Bewertungen</w:t>
      </w:r>
      <w:proofErr w:type="spellEnd"/>
      <w:r w:rsidRPr="003D5476">
        <w:rPr>
          <w:rFonts w:cstheme="minorHAnsi"/>
        </w:rPr>
        <w:t xml:space="preserve"> </w:t>
      </w:r>
      <w:proofErr w:type="spellStart"/>
      <w:r w:rsidRPr="003D5476">
        <w:rPr>
          <w:rFonts w:cstheme="minorHAnsi"/>
        </w:rPr>
        <w:t>beantragen</w:t>
      </w:r>
      <w:proofErr w:type="spellEnd"/>
      <w:r w:rsidRPr="003D5476">
        <w:rPr>
          <w:rFonts w:cstheme="minorHAnsi"/>
        </w:rPr>
        <w:t xml:space="preserve">. Falls </w:t>
      </w:r>
      <w:proofErr w:type="spellStart"/>
      <w:r w:rsidRPr="003D5476">
        <w:rPr>
          <w:rFonts w:cstheme="minorHAnsi"/>
        </w:rPr>
        <w:t>genehmigt</w:t>
      </w:r>
      <w:proofErr w:type="spellEnd"/>
      <w:r w:rsidRPr="003D5476">
        <w:rPr>
          <w:rFonts w:cstheme="minorHAnsi"/>
        </w:rPr>
        <w:t xml:space="preserve">, </w:t>
      </w:r>
      <w:proofErr w:type="spellStart"/>
      <w:r w:rsidRPr="003D5476">
        <w:rPr>
          <w:rFonts w:cstheme="minorHAnsi"/>
        </w:rPr>
        <w:t>erhalten</w:t>
      </w:r>
      <w:proofErr w:type="spellEnd"/>
      <w:r w:rsidRPr="003D5476">
        <w:rPr>
          <w:rFonts w:cstheme="minorHAnsi"/>
        </w:rPr>
        <w:t xml:space="preserve"> </w:t>
      </w:r>
      <w:proofErr w:type="spellStart"/>
      <w:r w:rsidRPr="003D5476">
        <w:rPr>
          <w:rFonts w:cstheme="minorHAnsi"/>
        </w:rPr>
        <w:t>sie</w:t>
      </w:r>
      <w:proofErr w:type="spellEnd"/>
      <w:r w:rsidRPr="003D5476">
        <w:rPr>
          <w:rFonts w:cstheme="minorHAnsi"/>
        </w:rPr>
        <w:t xml:space="preserve"> </w:t>
      </w:r>
      <w:proofErr w:type="spellStart"/>
      <w:r w:rsidRPr="003D5476">
        <w:rPr>
          <w:rFonts w:cstheme="minorHAnsi"/>
        </w:rPr>
        <w:t>nur</w:t>
      </w:r>
      <w:proofErr w:type="spellEnd"/>
      <w:r w:rsidRPr="003D5476">
        <w:rPr>
          <w:rFonts w:cstheme="minorHAnsi"/>
        </w:rPr>
        <w:t xml:space="preserve"> </w:t>
      </w:r>
      <w:proofErr w:type="spellStart"/>
      <w:r w:rsidRPr="003D5476">
        <w:rPr>
          <w:rFonts w:cstheme="minorHAnsi"/>
        </w:rPr>
        <w:t>pseudonymisierte</w:t>
      </w:r>
      <w:proofErr w:type="spellEnd"/>
      <w:r w:rsidRPr="003D5476">
        <w:rPr>
          <w:rFonts w:cstheme="minorHAnsi"/>
        </w:rPr>
        <w:t xml:space="preserve"> Daten </w:t>
      </w:r>
      <w:proofErr w:type="spellStart"/>
      <w:r w:rsidRPr="003D5476">
        <w:rPr>
          <w:rFonts w:cstheme="minorHAnsi"/>
        </w:rPr>
        <w:t>ihrer</w:t>
      </w:r>
      <w:proofErr w:type="spellEnd"/>
      <w:r w:rsidRPr="003D5476">
        <w:rPr>
          <w:rFonts w:cstheme="minorHAnsi"/>
        </w:rPr>
        <w:t xml:space="preserve"> </w:t>
      </w:r>
      <w:proofErr w:type="spellStart"/>
      <w:r w:rsidRPr="003D5476">
        <w:rPr>
          <w:rFonts w:cstheme="minorHAnsi"/>
        </w:rPr>
        <w:t>eigenen</w:t>
      </w:r>
      <w:proofErr w:type="spellEnd"/>
      <w:r w:rsidRPr="003D5476">
        <w:rPr>
          <w:rFonts w:cstheme="minorHAnsi"/>
        </w:rPr>
        <w:t xml:space="preserve"> </w:t>
      </w:r>
      <w:proofErr w:type="spellStart"/>
      <w:r w:rsidRPr="003D5476">
        <w:rPr>
          <w:rFonts w:cstheme="minorHAnsi"/>
        </w:rPr>
        <w:t>Geräte</w:t>
      </w:r>
      <w:proofErr w:type="spellEnd"/>
      <w:r w:rsidRPr="003D5476">
        <w:rPr>
          <w:rFonts w:cstheme="minorHAnsi"/>
        </w:rPr>
        <w:t xml:space="preserve"> </w:t>
      </w:r>
      <w:proofErr w:type="spellStart"/>
      <w:r w:rsidRPr="003D5476">
        <w:rPr>
          <w:rFonts w:cstheme="minorHAnsi"/>
        </w:rPr>
        <w:t>sowie</w:t>
      </w:r>
      <w:proofErr w:type="spellEnd"/>
      <w:r w:rsidRPr="003D5476">
        <w:rPr>
          <w:rFonts w:cstheme="minorHAnsi"/>
        </w:rPr>
        <w:t xml:space="preserve"> </w:t>
      </w:r>
      <w:proofErr w:type="spellStart"/>
      <w:r w:rsidRPr="003D5476">
        <w:rPr>
          <w:rFonts w:cstheme="minorHAnsi"/>
        </w:rPr>
        <w:t>aggregierte</w:t>
      </w:r>
      <w:proofErr w:type="spellEnd"/>
      <w:r w:rsidRPr="003D5476">
        <w:rPr>
          <w:rFonts w:cstheme="minorHAnsi"/>
        </w:rPr>
        <w:t xml:space="preserve"> Daten </w:t>
      </w:r>
      <w:proofErr w:type="spellStart"/>
      <w:r w:rsidRPr="003D5476">
        <w:rPr>
          <w:rFonts w:cstheme="minorHAnsi"/>
        </w:rPr>
        <w:t>anderer</w:t>
      </w:r>
      <w:proofErr w:type="spellEnd"/>
      <w:r w:rsidRPr="003D5476">
        <w:rPr>
          <w:rFonts w:cstheme="minorHAnsi"/>
        </w:rPr>
        <w:t xml:space="preserve"> </w:t>
      </w:r>
      <w:proofErr w:type="spellStart"/>
      <w:r w:rsidRPr="003D5476">
        <w:rPr>
          <w:rFonts w:cstheme="minorHAnsi"/>
        </w:rPr>
        <w:t>Geräte</w:t>
      </w:r>
      <w:proofErr w:type="spellEnd"/>
      <w:r w:rsidRPr="003D5476">
        <w:rPr>
          <w:rFonts w:cstheme="minorHAnsi"/>
        </w:rPr>
        <w:t>.</w:t>
      </w:r>
    </w:p>
    <w:p w14:paraId="5FB455C3" w14:textId="77777777" w:rsidR="003D5476" w:rsidRPr="007F0D0B" w:rsidRDefault="003D5476" w:rsidP="003D5476">
      <w:pPr>
        <w:spacing w:after="0" w:line="276" w:lineRule="auto"/>
        <w:jc w:val="both"/>
        <w:rPr>
          <w:rFonts w:cstheme="minorHAnsi"/>
          <w:b/>
        </w:rPr>
      </w:pPr>
    </w:p>
    <w:p w14:paraId="638554F5" w14:textId="77777777" w:rsidR="003B7DED" w:rsidRDefault="003B7DED" w:rsidP="003B7DED">
      <w:pPr>
        <w:spacing w:line="276" w:lineRule="auto"/>
        <w:jc w:val="center"/>
        <w:rPr>
          <w:b/>
          <w:bCs/>
        </w:rPr>
      </w:pPr>
      <w:r w:rsidRPr="005326E0">
        <w:rPr>
          <w:b/>
          <w:bCs/>
        </w:rPr>
        <w:t xml:space="preserve">Wie </w:t>
      </w:r>
      <w:proofErr w:type="spellStart"/>
      <w:r w:rsidRPr="005326E0">
        <w:rPr>
          <w:b/>
          <w:bCs/>
        </w:rPr>
        <w:t>lange</w:t>
      </w:r>
      <w:proofErr w:type="spellEnd"/>
      <w:r w:rsidRPr="005326E0">
        <w:rPr>
          <w:b/>
          <w:bCs/>
        </w:rPr>
        <w:t xml:space="preserve"> </w:t>
      </w:r>
      <w:proofErr w:type="spellStart"/>
      <w:r w:rsidRPr="005326E0">
        <w:rPr>
          <w:b/>
          <w:bCs/>
        </w:rPr>
        <w:t>werden</w:t>
      </w:r>
      <w:proofErr w:type="spellEnd"/>
      <w:r w:rsidRPr="005326E0">
        <w:rPr>
          <w:b/>
          <w:bCs/>
        </w:rPr>
        <w:t xml:space="preserve"> </w:t>
      </w:r>
      <w:proofErr w:type="spellStart"/>
      <w:r w:rsidRPr="005326E0">
        <w:rPr>
          <w:b/>
          <w:bCs/>
        </w:rPr>
        <w:t>Ihre</w:t>
      </w:r>
      <w:proofErr w:type="spellEnd"/>
      <w:r w:rsidRPr="005326E0">
        <w:rPr>
          <w:b/>
          <w:bCs/>
        </w:rPr>
        <w:t xml:space="preserve"> Daten </w:t>
      </w:r>
      <w:proofErr w:type="spellStart"/>
      <w:r w:rsidRPr="005326E0">
        <w:rPr>
          <w:b/>
          <w:bCs/>
        </w:rPr>
        <w:t>gespeichert</w:t>
      </w:r>
      <w:proofErr w:type="spellEnd"/>
      <w:r w:rsidRPr="005326E0">
        <w:rPr>
          <w:b/>
          <w:bCs/>
        </w:rPr>
        <w:t>?</w:t>
      </w:r>
    </w:p>
    <w:p w14:paraId="17B16397" w14:textId="6FC14278" w:rsidR="003B7DED" w:rsidRPr="003B7DED" w:rsidRDefault="003B7DED" w:rsidP="003B7DED">
      <w:pPr>
        <w:spacing w:after="0" w:line="276" w:lineRule="auto"/>
        <w:jc w:val="both"/>
        <w:rPr>
          <w:rFonts w:eastAsiaTheme="minorEastAsia" w:cs="Arial"/>
        </w:rPr>
      </w:pPr>
      <w:r w:rsidRPr="003B7DED">
        <w:rPr>
          <w:rFonts w:eastAsiaTheme="minorEastAsia" w:cs="Arial"/>
        </w:rPr>
        <w:t xml:space="preserve">Die </w:t>
      </w:r>
      <w:proofErr w:type="spellStart"/>
      <w:r w:rsidRPr="003B7DED">
        <w:rPr>
          <w:rFonts w:eastAsiaTheme="minorEastAsia" w:cs="Arial"/>
        </w:rPr>
        <w:t>Registerdaten</w:t>
      </w:r>
      <w:proofErr w:type="spellEnd"/>
      <w:r w:rsidRPr="003B7DED">
        <w:rPr>
          <w:rFonts w:eastAsiaTheme="minorEastAsia" w:cs="Arial"/>
        </w:rPr>
        <w:t xml:space="preserve"> </w:t>
      </w:r>
      <w:proofErr w:type="spellStart"/>
      <w:r w:rsidRPr="003B7DED">
        <w:rPr>
          <w:rFonts w:eastAsiaTheme="minorEastAsia" w:cs="Arial"/>
        </w:rPr>
        <w:t>werden</w:t>
      </w:r>
      <w:proofErr w:type="spellEnd"/>
      <w:r w:rsidRPr="003B7DED">
        <w:rPr>
          <w:rFonts w:eastAsiaTheme="minorEastAsia" w:cs="Arial"/>
        </w:rPr>
        <w:t xml:space="preserve"> auf </w:t>
      </w:r>
      <w:proofErr w:type="spellStart"/>
      <w:r w:rsidRPr="003B7DED">
        <w:rPr>
          <w:rFonts w:eastAsiaTheme="minorEastAsia" w:cs="Arial"/>
        </w:rPr>
        <w:t>einem</w:t>
      </w:r>
      <w:proofErr w:type="spellEnd"/>
      <w:r w:rsidRPr="003B7DED">
        <w:rPr>
          <w:rFonts w:eastAsiaTheme="minorEastAsia" w:cs="Arial"/>
        </w:rPr>
        <w:t xml:space="preserve"> </w:t>
      </w:r>
      <w:proofErr w:type="spellStart"/>
      <w:r w:rsidRPr="003B7DED">
        <w:rPr>
          <w:rFonts w:eastAsiaTheme="minorEastAsia" w:cs="Arial"/>
        </w:rPr>
        <w:t>sicheren</w:t>
      </w:r>
      <w:proofErr w:type="spellEnd"/>
      <w:r w:rsidRPr="003B7DED">
        <w:rPr>
          <w:rFonts w:eastAsiaTheme="minorEastAsia" w:cs="Arial"/>
        </w:rPr>
        <w:t xml:space="preserve"> Server </w:t>
      </w:r>
      <w:proofErr w:type="spellStart"/>
      <w:r w:rsidRPr="003B7DED">
        <w:rPr>
          <w:rFonts w:eastAsiaTheme="minorEastAsia" w:cs="Arial"/>
        </w:rPr>
        <w:t>innerhalb</w:t>
      </w:r>
      <w:proofErr w:type="spellEnd"/>
      <w:r w:rsidRPr="003B7DED">
        <w:rPr>
          <w:rFonts w:eastAsiaTheme="minorEastAsia" w:cs="Arial"/>
        </w:rPr>
        <w:t xml:space="preserve"> der EU in </w:t>
      </w:r>
      <w:proofErr w:type="spellStart"/>
      <w:r w:rsidRPr="003B7DED">
        <w:rPr>
          <w:rFonts w:eastAsiaTheme="minorEastAsia" w:cs="Arial"/>
        </w:rPr>
        <w:t>einem</w:t>
      </w:r>
      <w:proofErr w:type="spellEnd"/>
      <w:r w:rsidRPr="003B7DED">
        <w:rPr>
          <w:rFonts w:eastAsiaTheme="minorEastAsia" w:cs="Arial"/>
        </w:rPr>
        <w:t xml:space="preserve"> </w:t>
      </w:r>
      <w:proofErr w:type="spellStart"/>
      <w:r w:rsidRPr="003B7DED">
        <w:rPr>
          <w:rFonts w:eastAsiaTheme="minorEastAsia" w:cs="Arial"/>
        </w:rPr>
        <w:t>Rechenzentrum</w:t>
      </w:r>
      <w:proofErr w:type="spellEnd"/>
      <w:r w:rsidRPr="003B7DED">
        <w:rPr>
          <w:rFonts w:eastAsiaTheme="minorEastAsia" w:cs="Arial"/>
        </w:rPr>
        <w:t xml:space="preserve"> </w:t>
      </w:r>
      <w:proofErr w:type="spellStart"/>
      <w:r w:rsidRPr="003B7DED">
        <w:rPr>
          <w:rFonts w:eastAsiaTheme="minorEastAsia" w:cs="Arial"/>
        </w:rPr>
        <w:t>gespeichert</w:t>
      </w:r>
      <w:proofErr w:type="spellEnd"/>
      <w:r w:rsidRPr="003B7DED">
        <w:rPr>
          <w:rFonts w:eastAsiaTheme="minorEastAsia" w:cs="Arial"/>
        </w:rPr>
        <w:t xml:space="preserve">, das für die </w:t>
      </w:r>
      <w:proofErr w:type="spellStart"/>
      <w:r w:rsidRPr="003B7DED">
        <w:rPr>
          <w:rFonts w:eastAsiaTheme="minorEastAsia" w:cs="Arial"/>
        </w:rPr>
        <w:t>Verarbeitung</w:t>
      </w:r>
      <w:proofErr w:type="spellEnd"/>
      <w:r w:rsidRPr="003B7DED">
        <w:rPr>
          <w:rFonts w:eastAsiaTheme="minorEastAsia" w:cs="Arial"/>
        </w:rPr>
        <w:t xml:space="preserve"> </w:t>
      </w:r>
      <w:proofErr w:type="spellStart"/>
      <w:r w:rsidRPr="003B7DED">
        <w:rPr>
          <w:rFonts w:eastAsiaTheme="minorEastAsia" w:cs="Arial"/>
        </w:rPr>
        <w:t>sensibler</w:t>
      </w:r>
      <w:proofErr w:type="spellEnd"/>
      <w:r w:rsidRPr="003B7DED">
        <w:rPr>
          <w:rFonts w:eastAsiaTheme="minorEastAsia" w:cs="Arial"/>
        </w:rPr>
        <w:t xml:space="preserve"> </w:t>
      </w:r>
      <w:proofErr w:type="spellStart"/>
      <w:r w:rsidRPr="003B7DED">
        <w:rPr>
          <w:rFonts w:eastAsiaTheme="minorEastAsia" w:cs="Arial"/>
        </w:rPr>
        <w:t>klinischer</w:t>
      </w:r>
      <w:proofErr w:type="spellEnd"/>
      <w:r w:rsidRPr="003B7DED">
        <w:rPr>
          <w:rFonts w:eastAsiaTheme="minorEastAsia" w:cs="Arial"/>
        </w:rPr>
        <w:t xml:space="preserve"> Daten </w:t>
      </w:r>
      <w:proofErr w:type="spellStart"/>
      <w:r w:rsidRPr="003B7DED">
        <w:rPr>
          <w:rFonts w:eastAsiaTheme="minorEastAsia" w:cs="Arial"/>
        </w:rPr>
        <w:t>zugelassen</w:t>
      </w:r>
      <w:proofErr w:type="spellEnd"/>
      <w:r w:rsidRPr="003B7DED">
        <w:rPr>
          <w:rFonts w:eastAsiaTheme="minorEastAsia" w:cs="Arial"/>
        </w:rPr>
        <w:t xml:space="preserve"> </w:t>
      </w:r>
      <w:proofErr w:type="spellStart"/>
      <w:r w:rsidRPr="003B7DED">
        <w:rPr>
          <w:rFonts w:eastAsiaTheme="minorEastAsia" w:cs="Arial"/>
        </w:rPr>
        <w:t>ist</w:t>
      </w:r>
      <w:proofErr w:type="spellEnd"/>
      <w:r w:rsidRPr="003B7DED">
        <w:rPr>
          <w:rFonts w:eastAsiaTheme="minorEastAsia" w:cs="Arial"/>
        </w:rPr>
        <w:t>.</w:t>
      </w:r>
    </w:p>
    <w:p w14:paraId="0B46547A" w14:textId="77777777" w:rsidR="003B7DED" w:rsidRDefault="003B7DED" w:rsidP="003B7DED">
      <w:pPr>
        <w:spacing w:after="0" w:line="276" w:lineRule="auto"/>
        <w:jc w:val="both"/>
        <w:rPr>
          <w:rFonts w:eastAsiaTheme="minorEastAsia" w:cs="Arial"/>
        </w:rPr>
      </w:pPr>
      <w:r w:rsidRPr="003B7DED">
        <w:rPr>
          <w:rFonts w:eastAsiaTheme="minorEastAsia" w:cs="Arial"/>
        </w:rPr>
        <w:t xml:space="preserve">Das Register </w:t>
      </w:r>
      <w:proofErr w:type="spellStart"/>
      <w:r w:rsidRPr="003B7DED">
        <w:rPr>
          <w:rFonts w:eastAsiaTheme="minorEastAsia" w:cs="Arial"/>
        </w:rPr>
        <w:t>speichert</w:t>
      </w:r>
      <w:proofErr w:type="spellEnd"/>
      <w:r w:rsidRPr="003B7DED">
        <w:rPr>
          <w:rFonts w:eastAsiaTheme="minorEastAsia" w:cs="Arial"/>
        </w:rPr>
        <w:t xml:space="preserve"> </w:t>
      </w:r>
      <w:proofErr w:type="spellStart"/>
      <w:r w:rsidRPr="003B7DED">
        <w:rPr>
          <w:rFonts w:eastAsiaTheme="minorEastAsia" w:cs="Arial"/>
        </w:rPr>
        <w:t>Ihre</w:t>
      </w:r>
      <w:proofErr w:type="spellEnd"/>
      <w:r w:rsidRPr="003B7DED">
        <w:rPr>
          <w:rFonts w:eastAsiaTheme="minorEastAsia" w:cs="Arial"/>
        </w:rPr>
        <w:t xml:space="preserve"> </w:t>
      </w:r>
      <w:proofErr w:type="spellStart"/>
      <w:r w:rsidRPr="003B7DED">
        <w:rPr>
          <w:rFonts w:eastAsiaTheme="minorEastAsia" w:cs="Arial"/>
        </w:rPr>
        <w:t>personenbezogenen</w:t>
      </w:r>
      <w:proofErr w:type="spellEnd"/>
      <w:r w:rsidRPr="003B7DED">
        <w:rPr>
          <w:rFonts w:eastAsiaTheme="minorEastAsia" w:cs="Arial"/>
        </w:rPr>
        <w:t xml:space="preserve"> Daten </w:t>
      </w:r>
      <w:proofErr w:type="spellStart"/>
      <w:r w:rsidRPr="003B7DED">
        <w:rPr>
          <w:rFonts w:eastAsiaTheme="minorEastAsia" w:cs="Arial"/>
        </w:rPr>
        <w:t>mindestens</w:t>
      </w:r>
      <w:proofErr w:type="spellEnd"/>
      <w:r w:rsidRPr="003B7DED">
        <w:rPr>
          <w:rFonts w:eastAsiaTheme="minorEastAsia" w:cs="Arial"/>
        </w:rPr>
        <w:t xml:space="preserve"> 20 Jahre, um die </w:t>
      </w:r>
      <w:proofErr w:type="spellStart"/>
      <w:r w:rsidRPr="003B7DED">
        <w:rPr>
          <w:rFonts w:eastAsiaTheme="minorEastAsia" w:cs="Arial"/>
        </w:rPr>
        <w:t>oben</w:t>
      </w:r>
      <w:proofErr w:type="spellEnd"/>
      <w:r w:rsidRPr="003B7DED">
        <w:rPr>
          <w:rFonts w:eastAsiaTheme="minorEastAsia" w:cs="Arial"/>
        </w:rPr>
        <w:t xml:space="preserve"> </w:t>
      </w:r>
      <w:proofErr w:type="spellStart"/>
      <w:r w:rsidRPr="003B7DED">
        <w:rPr>
          <w:rFonts w:eastAsiaTheme="minorEastAsia" w:cs="Arial"/>
        </w:rPr>
        <w:t>beschriebenen</w:t>
      </w:r>
      <w:proofErr w:type="spellEnd"/>
      <w:r w:rsidRPr="003B7DED">
        <w:rPr>
          <w:rFonts w:eastAsiaTheme="minorEastAsia" w:cs="Arial"/>
        </w:rPr>
        <w:t xml:space="preserve"> </w:t>
      </w:r>
      <w:proofErr w:type="spellStart"/>
      <w:r w:rsidRPr="003B7DED">
        <w:rPr>
          <w:rFonts w:eastAsiaTheme="minorEastAsia" w:cs="Arial"/>
        </w:rPr>
        <w:t>Zwecke</w:t>
      </w:r>
      <w:proofErr w:type="spellEnd"/>
      <w:r w:rsidRPr="003B7DED">
        <w:rPr>
          <w:rFonts w:eastAsiaTheme="minorEastAsia" w:cs="Arial"/>
        </w:rPr>
        <w:t xml:space="preserve"> </w:t>
      </w:r>
      <w:proofErr w:type="spellStart"/>
      <w:r w:rsidRPr="003B7DED">
        <w:rPr>
          <w:rFonts w:eastAsiaTheme="minorEastAsia" w:cs="Arial"/>
        </w:rPr>
        <w:t>zu</w:t>
      </w:r>
      <w:proofErr w:type="spellEnd"/>
      <w:r w:rsidRPr="003B7DED">
        <w:rPr>
          <w:rFonts w:eastAsiaTheme="minorEastAsia" w:cs="Arial"/>
        </w:rPr>
        <w:t xml:space="preserve"> </w:t>
      </w:r>
      <w:proofErr w:type="spellStart"/>
      <w:r w:rsidRPr="003B7DED">
        <w:rPr>
          <w:rFonts w:eastAsiaTheme="minorEastAsia" w:cs="Arial"/>
        </w:rPr>
        <w:t>erfüllen</w:t>
      </w:r>
      <w:proofErr w:type="spellEnd"/>
      <w:r w:rsidRPr="003B7DED">
        <w:rPr>
          <w:rFonts w:eastAsiaTheme="minorEastAsia" w:cs="Arial"/>
        </w:rPr>
        <w:t xml:space="preserve"> </w:t>
      </w:r>
      <w:proofErr w:type="spellStart"/>
      <w:r w:rsidRPr="003B7DED">
        <w:rPr>
          <w:rFonts w:eastAsiaTheme="minorEastAsia" w:cs="Arial"/>
        </w:rPr>
        <w:t>oder</w:t>
      </w:r>
      <w:proofErr w:type="spellEnd"/>
      <w:r w:rsidRPr="003B7DED">
        <w:rPr>
          <w:rFonts w:eastAsiaTheme="minorEastAsia" w:cs="Arial"/>
        </w:rPr>
        <w:t xml:space="preserve"> </w:t>
      </w:r>
      <w:proofErr w:type="spellStart"/>
      <w:r w:rsidRPr="003B7DED">
        <w:rPr>
          <w:rFonts w:eastAsiaTheme="minorEastAsia" w:cs="Arial"/>
        </w:rPr>
        <w:t>soweit</w:t>
      </w:r>
      <w:proofErr w:type="spellEnd"/>
      <w:r w:rsidRPr="003B7DED">
        <w:rPr>
          <w:rFonts w:eastAsiaTheme="minorEastAsia" w:cs="Arial"/>
        </w:rPr>
        <w:t xml:space="preserve"> es </w:t>
      </w:r>
      <w:proofErr w:type="spellStart"/>
      <w:r w:rsidRPr="003B7DED">
        <w:rPr>
          <w:rFonts w:eastAsiaTheme="minorEastAsia" w:cs="Arial"/>
        </w:rPr>
        <w:t>durch</w:t>
      </w:r>
      <w:proofErr w:type="spellEnd"/>
      <w:r w:rsidRPr="003B7DED">
        <w:rPr>
          <w:rFonts w:eastAsiaTheme="minorEastAsia" w:cs="Arial"/>
        </w:rPr>
        <w:t xml:space="preserve"> </w:t>
      </w:r>
      <w:proofErr w:type="spellStart"/>
      <w:r w:rsidRPr="003B7DED">
        <w:rPr>
          <w:rFonts w:eastAsiaTheme="minorEastAsia" w:cs="Arial"/>
        </w:rPr>
        <w:t>geltendes</w:t>
      </w:r>
      <w:proofErr w:type="spellEnd"/>
      <w:r w:rsidRPr="003B7DED">
        <w:rPr>
          <w:rFonts w:eastAsiaTheme="minorEastAsia" w:cs="Arial"/>
        </w:rPr>
        <w:t xml:space="preserve"> Recht </w:t>
      </w:r>
      <w:proofErr w:type="spellStart"/>
      <w:r w:rsidRPr="003B7DED">
        <w:rPr>
          <w:rFonts w:eastAsiaTheme="minorEastAsia" w:cs="Arial"/>
        </w:rPr>
        <w:t>vorgeschrieben</w:t>
      </w:r>
      <w:proofErr w:type="spellEnd"/>
      <w:r w:rsidRPr="003B7DED">
        <w:rPr>
          <w:rFonts w:eastAsiaTheme="minorEastAsia" w:cs="Arial"/>
        </w:rPr>
        <w:t xml:space="preserve"> </w:t>
      </w:r>
      <w:proofErr w:type="spellStart"/>
      <w:r w:rsidRPr="003B7DED">
        <w:rPr>
          <w:rFonts w:eastAsiaTheme="minorEastAsia" w:cs="Arial"/>
        </w:rPr>
        <w:t>ist</w:t>
      </w:r>
      <w:proofErr w:type="spellEnd"/>
      <w:r w:rsidRPr="003B7DED">
        <w:rPr>
          <w:rFonts w:eastAsiaTheme="minorEastAsia" w:cs="Arial"/>
        </w:rPr>
        <w:t>.</w:t>
      </w:r>
    </w:p>
    <w:p w14:paraId="6140C5F6" w14:textId="77777777" w:rsidR="00A35EA1" w:rsidRPr="007F0D0B" w:rsidRDefault="00A35EA1" w:rsidP="00A35EA1">
      <w:pPr>
        <w:spacing w:after="0" w:line="276" w:lineRule="auto"/>
        <w:jc w:val="both"/>
        <w:rPr>
          <w:rFonts w:cstheme="minorHAnsi"/>
          <w:bCs/>
        </w:rPr>
      </w:pPr>
    </w:p>
    <w:p w14:paraId="5E6BA78B" w14:textId="0AA1FBA2" w:rsidR="00296DAA" w:rsidRPr="007F0D0B" w:rsidRDefault="0082196D" w:rsidP="0082196D">
      <w:pPr>
        <w:spacing w:line="276" w:lineRule="auto"/>
        <w:jc w:val="center"/>
        <w:rPr>
          <w:b/>
          <w:bCs/>
        </w:rPr>
      </w:pPr>
      <w:r w:rsidRPr="0082196D">
        <w:rPr>
          <w:b/>
          <w:bCs/>
        </w:rPr>
        <w:t xml:space="preserve">Wie </w:t>
      </w:r>
      <w:proofErr w:type="spellStart"/>
      <w:r w:rsidRPr="0082196D">
        <w:rPr>
          <w:b/>
          <w:bCs/>
        </w:rPr>
        <w:t>werden</w:t>
      </w:r>
      <w:proofErr w:type="spellEnd"/>
      <w:r w:rsidRPr="0082196D">
        <w:rPr>
          <w:b/>
          <w:bCs/>
        </w:rPr>
        <w:t xml:space="preserve"> </w:t>
      </w:r>
      <w:proofErr w:type="spellStart"/>
      <w:r w:rsidRPr="0082196D">
        <w:rPr>
          <w:b/>
          <w:bCs/>
        </w:rPr>
        <w:t>Ihre</w:t>
      </w:r>
      <w:proofErr w:type="spellEnd"/>
      <w:r w:rsidRPr="0082196D">
        <w:rPr>
          <w:b/>
          <w:bCs/>
        </w:rPr>
        <w:t xml:space="preserve"> Daten </w:t>
      </w:r>
      <w:proofErr w:type="spellStart"/>
      <w:r w:rsidRPr="0082196D">
        <w:rPr>
          <w:b/>
          <w:bCs/>
        </w:rPr>
        <w:t>gesichert</w:t>
      </w:r>
      <w:proofErr w:type="spellEnd"/>
      <w:r w:rsidRPr="0082196D">
        <w:rPr>
          <w:b/>
          <w:bCs/>
        </w:rPr>
        <w:t>?</w:t>
      </w:r>
    </w:p>
    <w:p w14:paraId="157A34CC" w14:textId="77777777" w:rsidR="004A59D3" w:rsidRDefault="004A59D3" w:rsidP="00A35EA1">
      <w:pPr>
        <w:spacing w:line="276" w:lineRule="auto"/>
        <w:jc w:val="both"/>
      </w:pPr>
      <w:r w:rsidRPr="004A59D3">
        <w:t xml:space="preserve">Die </w:t>
      </w:r>
      <w:proofErr w:type="spellStart"/>
      <w:r w:rsidRPr="004A59D3">
        <w:t>Teilnahme</w:t>
      </w:r>
      <w:proofErr w:type="spellEnd"/>
      <w:r w:rsidRPr="004A59D3">
        <w:t xml:space="preserve"> am Register </w:t>
      </w:r>
      <w:proofErr w:type="spellStart"/>
      <w:r w:rsidRPr="004A59D3">
        <w:t>wird</w:t>
      </w:r>
      <w:proofErr w:type="spellEnd"/>
      <w:r w:rsidRPr="004A59D3">
        <w:t xml:space="preserve"> </w:t>
      </w:r>
      <w:proofErr w:type="spellStart"/>
      <w:r w:rsidRPr="004A59D3">
        <w:t>streng</w:t>
      </w:r>
      <w:proofErr w:type="spellEnd"/>
      <w:r w:rsidRPr="004A59D3">
        <w:t xml:space="preserve"> </w:t>
      </w:r>
      <w:proofErr w:type="spellStart"/>
      <w:r w:rsidRPr="004A59D3">
        <w:t>vertraulich</w:t>
      </w:r>
      <w:proofErr w:type="spellEnd"/>
      <w:r w:rsidRPr="004A59D3">
        <w:t xml:space="preserve"> </w:t>
      </w:r>
      <w:proofErr w:type="spellStart"/>
      <w:r w:rsidRPr="004A59D3">
        <w:t>behandelt</w:t>
      </w:r>
      <w:proofErr w:type="spellEnd"/>
      <w:r w:rsidRPr="004A59D3">
        <w:t xml:space="preserve">, und alle </w:t>
      </w:r>
      <w:proofErr w:type="spellStart"/>
      <w:r w:rsidRPr="004A59D3">
        <w:t>Informationen</w:t>
      </w:r>
      <w:proofErr w:type="spellEnd"/>
      <w:r w:rsidRPr="004A59D3">
        <w:t xml:space="preserve"> </w:t>
      </w:r>
      <w:proofErr w:type="spellStart"/>
      <w:r w:rsidRPr="004A59D3">
        <w:t>werden</w:t>
      </w:r>
      <w:proofErr w:type="spellEnd"/>
      <w:r w:rsidRPr="004A59D3">
        <w:t xml:space="preserve"> </w:t>
      </w:r>
      <w:proofErr w:type="spellStart"/>
      <w:r w:rsidRPr="004A59D3">
        <w:t>über</w:t>
      </w:r>
      <w:proofErr w:type="spellEnd"/>
      <w:r w:rsidRPr="004A59D3">
        <w:t xml:space="preserve"> </w:t>
      </w:r>
      <w:proofErr w:type="spellStart"/>
      <w:r w:rsidRPr="004A59D3">
        <w:t>hochgesicherte</w:t>
      </w:r>
      <w:proofErr w:type="spellEnd"/>
      <w:r w:rsidRPr="004A59D3">
        <w:t xml:space="preserve"> </w:t>
      </w:r>
      <w:proofErr w:type="spellStart"/>
      <w:r w:rsidRPr="004A59D3">
        <w:t>elektronische</w:t>
      </w:r>
      <w:proofErr w:type="spellEnd"/>
      <w:r w:rsidRPr="004A59D3">
        <w:t xml:space="preserve"> Systeme </w:t>
      </w:r>
      <w:proofErr w:type="spellStart"/>
      <w:r w:rsidRPr="004A59D3">
        <w:t>verarbeitet</w:t>
      </w:r>
      <w:proofErr w:type="spellEnd"/>
      <w:r w:rsidRPr="004A59D3">
        <w:t xml:space="preserve">. Da das Register Daten </w:t>
      </w:r>
      <w:proofErr w:type="spellStart"/>
      <w:r w:rsidRPr="004A59D3">
        <w:t>aus</w:t>
      </w:r>
      <w:proofErr w:type="spellEnd"/>
      <w:r w:rsidRPr="004A59D3">
        <w:t xml:space="preserve"> </w:t>
      </w:r>
      <w:proofErr w:type="spellStart"/>
      <w:r w:rsidRPr="004A59D3">
        <w:t>verschiedenen</w:t>
      </w:r>
      <w:proofErr w:type="spellEnd"/>
      <w:r w:rsidRPr="004A59D3">
        <w:t xml:space="preserve"> </w:t>
      </w:r>
      <w:proofErr w:type="spellStart"/>
      <w:r w:rsidRPr="004A59D3">
        <w:t>medizinischen</w:t>
      </w:r>
      <w:proofErr w:type="spellEnd"/>
      <w:r w:rsidRPr="004A59D3">
        <w:t xml:space="preserve"> </w:t>
      </w:r>
      <w:proofErr w:type="spellStart"/>
      <w:r w:rsidRPr="004A59D3">
        <w:t>Einrichtungen</w:t>
      </w:r>
      <w:proofErr w:type="spellEnd"/>
      <w:r w:rsidRPr="004A59D3">
        <w:t xml:space="preserve"> </w:t>
      </w:r>
      <w:proofErr w:type="spellStart"/>
      <w:r w:rsidRPr="004A59D3">
        <w:t>sammelt</w:t>
      </w:r>
      <w:proofErr w:type="spellEnd"/>
      <w:r w:rsidRPr="004A59D3">
        <w:t xml:space="preserve">, </w:t>
      </w:r>
      <w:proofErr w:type="spellStart"/>
      <w:r w:rsidRPr="004A59D3">
        <w:t>ist</w:t>
      </w:r>
      <w:proofErr w:type="spellEnd"/>
      <w:r w:rsidRPr="004A59D3">
        <w:t xml:space="preserve"> das System </w:t>
      </w:r>
      <w:proofErr w:type="spellStart"/>
      <w:r w:rsidRPr="004A59D3">
        <w:t>passwortgeschützt</w:t>
      </w:r>
      <w:proofErr w:type="spellEnd"/>
      <w:r w:rsidRPr="004A59D3">
        <w:t xml:space="preserve"> und </w:t>
      </w:r>
      <w:proofErr w:type="spellStart"/>
      <w:r w:rsidRPr="004A59D3">
        <w:t>nur</w:t>
      </w:r>
      <w:proofErr w:type="spellEnd"/>
      <w:r w:rsidRPr="004A59D3">
        <w:t xml:space="preserve"> </w:t>
      </w:r>
      <w:proofErr w:type="spellStart"/>
      <w:r w:rsidRPr="004A59D3">
        <w:t>speziell</w:t>
      </w:r>
      <w:proofErr w:type="spellEnd"/>
      <w:r w:rsidRPr="004A59D3">
        <w:t xml:space="preserve"> </w:t>
      </w:r>
      <w:proofErr w:type="spellStart"/>
      <w:r w:rsidRPr="004A59D3">
        <w:t>berechtigte</w:t>
      </w:r>
      <w:proofErr w:type="spellEnd"/>
      <w:r w:rsidRPr="004A59D3">
        <w:t xml:space="preserve"> </w:t>
      </w:r>
      <w:proofErr w:type="spellStart"/>
      <w:r w:rsidRPr="004A59D3">
        <w:t>Personen</w:t>
      </w:r>
      <w:proofErr w:type="spellEnd"/>
      <w:r w:rsidRPr="004A59D3">
        <w:t xml:space="preserve"> </w:t>
      </w:r>
      <w:proofErr w:type="spellStart"/>
      <w:r w:rsidRPr="004A59D3">
        <w:t>haben</w:t>
      </w:r>
      <w:proofErr w:type="spellEnd"/>
      <w:r w:rsidRPr="004A59D3">
        <w:t xml:space="preserve"> </w:t>
      </w:r>
      <w:proofErr w:type="spellStart"/>
      <w:r w:rsidRPr="004A59D3">
        <w:t>Zugriff</w:t>
      </w:r>
      <w:proofErr w:type="spellEnd"/>
      <w:r w:rsidRPr="004A59D3">
        <w:t xml:space="preserve"> </w:t>
      </w:r>
      <w:proofErr w:type="spellStart"/>
      <w:r w:rsidRPr="004A59D3">
        <w:t>darauf</w:t>
      </w:r>
      <w:proofErr w:type="spellEnd"/>
      <w:r w:rsidRPr="004A59D3">
        <w:t xml:space="preserve">. Alle </w:t>
      </w:r>
      <w:proofErr w:type="spellStart"/>
      <w:r w:rsidRPr="004A59D3">
        <w:t>Personen</w:t>
      </w:r>
      <w:proofErr w:type="spellEnd"/>
      <w:r w:rsidRPr="004A59D3">
        <w:t xml:space="preserve"> </w:t>
      </w:r>
      <w:proofErr w:type="spellStart"/>
      <w:r w:rsidRPr="004A59D3">
        <w:t>mit</w:t>
      </w:r>
      <w:proofErr w:type="spellEnd"/>
      <w:r w:rsidRPr="004A59D3">
        <w:t xml:space="preserve"> </w:t>
      </w:r>
      <w:proofErr w:type="spellStart"/>
      <w:r w:rsidRPr="004A59D3">
        <w:t>Zugriff</w:t>
      </w:r>
      <w:proofErr w:type="spellEnd"/>
      <w:r w:rsidRPr="004A59D3">
        <w:t xml:space="preserve"> auf </w:t>
      </w:r>
      <w:proofErr w:type="spellStart"/>
      <w:r w:rsidRPr="004A59D3">
        <w:t>Ihre</w:t>
      </w:r>
      <w:proofErr w:type="spellEnd"/>
      <w:r w:rsidRPr="004A59D3">
        <w:t xml:space="preserve"> </w:t>
      </w:r>
      <w:proofErr w:type="spellStart"/>
      <w:r w:rsidRPr="004A59D3">
        <w:t>personenbezogenen</w:t>
      </w:r>
      <w:proofErr w:type="spellEnd"/>
      <w:r w:rsidRPr="004A59D3">
        <w:t xml:space="preserve"> Daten </w:t>
      </w:r>
      <w:proofErr w:type="spellStart"/>
      <w:r w:rsidRPr="004A59D3">
        <w:t>sind</w:t>
      </w:r>
      <w:proofErr w:type="spellEnd"/>
      <w:r w:rsidRPr="004A59D3">
        <w:t xml:space="preserve"> </w:t>
      </w:r>
      <w:proofErr w:type="gramStart"/>
      <w:r w:rsidRPr="004A59D3">
        <w:t>an</w:t>
      </w:r>
      <w:proofErr w:type="gramEnd"/>
      <w:r w:rsidRPr="004A59D3">
        <w:t xml:space="preserve"> die EU-</w:t>
      </w:r>
      <w:proofErr w:type="spellStart"/>
      <w:r w:rsidRPr="004A59D3">
        <w:t>Datenschutz</w:t>
      </w:r>
      <w:proofErr w:type="spellEnd"/>
      <w:r w:rsidRPr="004A59D3">
        <w:t>-</w:t>
      </w:r>
      <w:proofErr w:type="spellStart"/>
      <w:r w:rsidRPr="004A59D3">
        <w:t>Grundverordnung</w:t>
      </w:r>
      <w:proofErr w:type="spellEnd"/>
      <w:r w:rsidRPr="004A59D3">
        <w:t xml:space="preserve"> (DSGVO) </w:t>
      </w:r>
      <w:proofErr w:type="spellStart"/>
      <w:r w:rsidRPr="004A59D3">
        <w:t>sowie</w:t>
      </w:r>
      <w:proofErr w:type="spellEnd"/>
      <w:r w:rsidRPr="004A59D3">
        <w:t xml:space="preserve"> an </w:t>
      </w:r>
      <w:proofErr w:type="spellStart"/>
      <w:r w:rsidRPr="004A59D3">
        <w:t>Geheimhaltungspflichten</w:t>
      </w:r>
      <w:proofErr w:type="spellEnd"/>
      <w:r w:rsidRPr="004A59D3">
        <w:t xml:space="preserve"> </w:t>
      </w:r>
      <w:proofErr w:type="spellStart"/>
      <w:r w:rsidRPr="004A59D3">
        <w:t>gebunden</w:t>
      </w:r>
      <w:proofErr w:type="spellEnd"/>
      <w:r w:rsidRPr="004A59D3">
        <w:t>.</w:t>
      </w:r>
    </w:p>
    <w:p w14:paraId="753E9395" w14:textId="3FCAA854" w:rsidR="004531C4" w:rsidRDefault="004531C4" w:rsidP="00A35EA1">
      <w:pPr>
        <w:spacing w:line="276" w:lineRule="auto"/>
        <w:jc w:val="both"/>
      </w:pPr>
      <w:r w:rsidRPr="004531C4">
        <w:t xml:space="preserve">Nur der </w:t>
      </w:r>
      <w:proofErr w:type="spellStart"/>
      <w:r w:rsidRPr="004531C4">
        <w:t>verantwortliche</w:t>
      </w:r>
      <w:proofErr w:type="spellEnd"/>
      <w:r w:rsidRPr="004531C4">
        <w:t xml:space="preserve"> Arzt, das </w:t>
      </w:r>
      <w:proofErr w:type="spellStart"/>
      <w:r w:rsidRPr="004531C4">
        <w:t>Studienpersonal</w:t>
      </w:r>
      <w:proofErr w:type="spellEnd"/>
      <w:r w:rsidRPr="004531C4">
        <w:t xml:space="preserve"> und das </w:t>
      </w:r>
      <w:proofErr w:type="spellStart"/>
      <w:r w:rsidRPr="004531C4">
        <w:t>medizinische</w:t>
      </w:r>
      <w:proofErr w:type="spellEnd"/>
      <w:r w:rsidRPr="004531C4">
        <w:t xml:space="preserve"> </w:t>
      </w:r>
      <w:proofErr w:type="spellStart"/>
      <w:r w:rsidRPr="004531C4">
        <w:t>Fachpersonal</w:t>
      </w:r>
      <w:proofErr w:type="spellEnd"/>
      <w:r w:rsidRPr="004531C4">
        <w:t xml:space="preserve">, das an </w:t>
      </w:r>
      <w:proofErr w:type="spellStart"/>
      <w:r w:rsidRPr="004531C4">
        <w:t>Ihrer</w:t>
      </w:r>
      <w:proofErr w:type="spellEnd"/>
      <w:r w:rsidRPr="004531C4">
        <w:t xml:space="preserve"> </w:t>
      </w:r>
      <w:proofErr w:type="spellStart"/>
      <w:r w:rsidRPr="004531C4">
        <w:t>Behandlung</w:t>
      </w:r>
      <w:proofErr w:type="spellEnd"/>
      <w:r w:rsidRPr="004531C4">
        <w:t xml:space="preserve"> </w:t>
      </w:r>
      <w:proofErr w:type="spellStart"/>
      <w:r w:rsidRPr="004531C4">
        <w:t>beteiligt</w:t>
      </w:r>
      <w:proofErr w:type="spellEnd"/>
      <w:r w:rsidRPr="004531C4">
        <w:t xml:space="preserve"> </w:t>
      </w:r>
      <w:proofErr w:type="spellStart"/>
      <w:r w:rsidRPr="004531C4">
        <w:t>ist</w:t>
      </w:r>
      <w:proofErr w:type="spellEnd"/>
      <w:r w:rsidRPr="004531C4">
        <w:t xml:space="preserve">, </w:t>
      </w:r>
      <w:proofErr w:type="spellStart"/>
      <w:r w:rsidRPr="004531C4">
        <w:t>haben</w:t>
      </w:r>
      <w:proofErr w:type="spellEnd"/>
      <w:r w:rsidRPr="004531C4">
        <w:t xml:space="preserve"> </w:t>
      </w:r>
      <w:proofErr w:type="spellStart"/>
      <w:r w:rsidRPr="004531C4">
        <w:t>Zugriff</w:t>
      </w:r>
      <w:proofErr w:type="spellEnd"/>
      <w:r w:rsidRPr="004531C4">
        <w:t xml:space="preserve"> auf </w:t>
      </w:r>
      <w:proofErr w:type="spellStart"/>
      <w:r w:rsidRPr="004531C4">
        <w:t>personenbezogene</w:t>
      </w:r>
      <w:proofErr w:type="spellEnd"/>
      <w:r w:rsidRPr="004531C4">
        <w:t xml:space="preserve"> Daten, die Sie </w:t>
      </w:r>
      <w:proofErr w:type="spellStart"/>
      <w:r w:rsidRPr="004531C4">
        <w:t>identifizieren</w:t>
      </w:r>
      <w:proofErr w:type="spellEnd"/>
      <w:r w:rsidRPr="004531C4">
        <w:t xml:space="preserve"> </w:t>
      </w:r>
      <w:proofErr w:type="spellStart"/>
      <w:r w:rsidRPr="004531C4">
        <w:t>können</w:t>
      </w:r>
      <w:proofErr w:type="spellEnd"/>
      <w:r w:rsidRPr="004531C4">
        <w:t xml:space="preserve"> (z. B. Name, </w:t>
      </w:r>
      <w:proofErr w:type="spellStart"/>
      <w:r w:rsidRPr="004531C4">
        <w:t>Geburtsdatum</w:t>
      </w:r>
      <w:proofErr w:type="spellEnd"/>
      <w:r w:rsidRPr="004531C4">
        <w:t xml:space="preserve">, </w:t>
      </w:r>
      <w:proofErr w:type="spellStart"/>
      <w:r w:rsidRPr="004531C4">
        <w:t>Adresse</w:t>
      </w:r>
      <w:proofErr w:type="spellEnd"/>
      <w:r w:rsidRPr="004531C4">
        <w:t xml:space="preserve">, </w:t>
      </w:r>
      <w:proofErr w:type="spellStart"/>
      <w:r w:rsidRPr="004531C4">
        <w:t>Sozialversicherungsnummer</w:t>
      </w:r>
      <w:proofErr w:type="spellEnd"/>
      <w:r w:rsidRPr="004531C4">
        <w:t xml:space="preserve">, </w:t>
      </w:r>
      <w:proofErr w:type="spellStart"/>
      <w:r w:rsidRPr="004531C4">
        <w:t>medizinische</w:t>
      </w:r>
      <w:proofErr w:type="spellEnd"/>
      <w:r w:rsidRPr="004531C4">
        <w:t xml:space="preserve"> Bilder ...). Zur </w:t>
      </w:r>
      <w:proofErr w:type="spellStart"/>
      <w:r w:rsidRPr="004531C4">
        <w:t>Sicherstellung</w:t>
      </w:r>
      <w:proofErr w:type="spellEnd"/>
      <w:r w:rsidRPr="004531C4">
        <w:t xml:space="preserve"> der </w:t>
      </w:r>
      <w:proofErr w:type="spellStart"/>
      <w:r w:rsidRPr="004531C4">
        <w:t>Datenqualität</w:t>
      </w:r>
      <w:proofErr w:type="spellEnd"/>
      <w:r w:rsidRPr="004531C4">
        <w:t xml:space="preserve"> und </w:t>
      </w:r>
      <w:proofErr w:type="spellStart"/>
      <w:r w:rsidRPr="004531C4">
        <w:t>Einhaltung</w:t>
      </w:r>
      <w:proofErr w:type="spellEnd"/>
      <w:r w:rsidRPr="004531C4">
        <w:t xml:space="preserve"> </w:t>
      </w:r>
      <w:proofErr w:type="spellStart"/>
      <w:r w:rsidRPr="004531C4">
        <w:t>gesetzlicher</w:t>
      </w:r>
      <w:proofErr w:type="spellEnd"/>
      <w:r w:rsidRPr="004531C4">
        <w:t xml:space="preserve"> </w:t>
      </w:r>
      <w:proofErr w:type="spellStart"/>
      <w:r w:rsidRPr="004531C4">
        <w:t>Vorschriften</w:t>
      </w:r>
      <w:proofErr w:type="spellEnd"/>
      <w:r w:rsidRPr="004531C4">
        <w:t xml:space="preserve"> </w:t>
      </w:r>
      <w:proofErr w:type="spellStart"/>
      <w:r w:rsidRPr="004531C4">
        <w:t>können</w:t>
      </w:r>
      <w:proofErr w:type="spellEnd"/>
      <w:r w:rsidRPr="004531C4">
        <w:t xml:space="preserve"> </w:t>
      </w:r>
      <w:proofErr w:type="spellStart"/>
      <w:r w:rsidRPr="004531C4">
        <w:t>autorisierte</w:t>
      </w:r>
      <w:proofErr w:type="spellEnd"/>
      <w:r w:rsidRPr="004531C4">
        <w:t xml:space="preserve"> </w:t>
      </w:r>
      <w:proofErr w:type="spellStart"/>
      <w:r w:rsidRPr="004531C4">
        <w:t>Vertreter</w:t>
      </w:r>
      <w:proofErr w:type="spellEnd"/>
      <w:r w:rsidRPr="004531C4">
        <w:t xml:space="preserve"> der </w:t>
      </w:r>
      <w:proofErr w:type="spellStart"/>
      <w:r w:rsidRPr="004531C4">
        <w:t>Ethikkommission</w:t>
      </w:r>
      <w:proofErr w:type="spellEnd"/>
      <w:r w:rsidRPr="004531C4">
        <w:t xml:space="preserve"> </w:t>
      </w:r>
      <w:proofErr w:type="spellStart"/>
      <w:r w:rsidRPr="004531C4">
        <w:t>oder</w:t>
      </w:r>
      <w:proofErr w:type="spellEnd"/>
      <w:r w:rsidRPr="004531C4">
        <w:t xml:space="preserve"> des </w:t>
      </w:r>
      <w:proofErr w:type="spellStart"/>
      <w:r w:rsidRPr="004531C4">
        <w:t>Gesundheitsministeriums</w:t>
      </w:r>
      <w:proofErr w:type="spellEnd"/>
      <w:r w:rsidRPr="004531C4">
        <w:t xml:space="preserve"> </w:t>
      </w:r>
      <w:proofErr w:type="spellStart"/>
      <w:r w:rsidRPr="004531C4">
        <w:t>Ihre</w:t>
      </w:r>
      <w:proofErr w:type="spellEnd"/>
      <w:r w:rsidRPr="004531C4">
        <w:t xml:space="preserve"> Daten </w:t>
      </w:r>
      <w:proofErr w:type="spellStart"/>
      <w:r w:rsidRPr="004531C4">
        <w:t>einsehen</w:t>
      </w:r>
      <w:proofErr w:type="spellEnd"/>
      <w:r w:rsidRPr="004531C4">
        <w:t>.</w:t>
      </w:r>
    </w:p>
    <w:p w14:paraId="6D63BEFA" w14:textId="55A47E64" w:rsidR="00A31921" w:rsidRPr="00A31921" w:rsidRDefault="00A31921" w:rsidP="00A31921">
      <w:pPr>
        <w:spacing w:line="276" w:lineRule="auto"/>
        <w:jc w:val="both"/>
        <w:rPr>
          <w:rFonts w:eastAsia="Calibri" w:cs="Arial"/>
        </w:rPr>
      </w:pPr>
      <w:proofErr w:type="spellStart"/>
      <w:r w:rsidRPr="00A31921">
        <w:rPr>
          <w:rFonts w:eastAsia="Calibri" w:cs="Arial"/>
        </w:rPr>
        <w:t>Während</w:t>
      </w:r>
      <w:proofErr w:type="spellEnd"/>
      <w:r w:rsidRPr="00A31921">
        <w:rPr>
          <w:rFonts w:eastAsia="Calibri" w:cs="Arial"/>
        </w:rPr>
        <w:t xml:space="preserve"> </w:t>
      </w:r>
      <w:proofErr w:type="spellStart"/>
      <w:r w:rsidRPr="00A31921">
        <w:rPr>
          <w:rFonts w:eastAsia="Calibri" w:cs="Arial"/>
        </w:rPr>
        <w:t>dieser</w:t>
      </w:r>
      <w:proofErr w:type="spellEnd"/>
      <w:r w:rsidRPr="00A31921">
        <w:rPr>
          <w:rFonts w:eastAsia="Calibri" w:cs="Arial"/>
        </w:rPr>
        <w:t xml:space="preserve"> Studie </w:t>
      </w:r>
      <w:proofErr w:type="spellStart"/>
      <w:r w:rsidRPr="00A31921">
        <w:rPr>
          <w:rFonts w:eastAsia="Calibri" w:cs="Arial"/>
        </w:rPr>
        <w:t>werden</w:t>
      </w:r>
      <w:proofErr w:type="spellEnd"/>
      <w:r w:rsidRPr="00A31921">
        <w:rPr>
          <w:rFonts w:eastAsia="Calibri" w:cs="Arial"/>
        </w:rPr>
        <w:t xml:space="preserve"> </w:t>
      </w:r>
      <w:proofErr w:type="spellStart"/>
      <w:r w:rsidRPr="00A31921">
        <w:rPr>
          <w:rFonts w:eastAsia="Calibri" w:cs="Arial"/>
        </w:rPr>
        <w:t>pseudonymisierte</w:t>
      </w:r>
      <w:proofErr w:type="spellEnd"/>
      <w:r w:rsidRPr="00A31921">
        <w:rPr>
          <w:rFonts w:eastAsia="Calibri" w:cs="Arial"/>
        </w:rPr>
        <w:t xml:space="preserve"> Daten </w:t>
      </w:r>
      <w:proofErr w:type="spellStart"/>
      <w:r w:rsidRPr="00A31921">
        <w:rPr>
          <w:rFonts w:eastAsia="Calibri" w:cs="Arial"/>
        </w:rPr>
        <w:t>auch</w:t>
      </w:r>
      <w:proofErr w:type="spellEnd"/>
      <w:r w:rsidRPr="00A31921">
        <w:rPr>
          <w:rFonts w:eastAsia="Calibri" w:cs="Arial"/>
        </w:rPr>
        <w:t xml:space="preserve"> </w:t>
      </w:r>
      <w:proofErr w:type="spellStart"/>
      <w:r w:rsidRPr="00A31921">
        <w:rPr>
          <w:rFonts w:eastAsia="Calibri" w:cs="Arial"/>
        </w:rPr>
        <w:t>mit</w:t>
      </w:r>
      <w:proofErr w:type="spellEnd"/>
      <w:r w:rsidRPr="00A31921">
        <w:rPr>
          <w:rFonts w:eastAsia="Calibri" w:cs="Arial"/>
        </w:rPr>
        <w:t xml:space="preserve"> </w:t>
      </w:r>
      <w:proofErr w:type="spellStart"/>
      <w:r w:rsidRPr="00A31921">
        <w:rPr>
          <w:rFonts w:eastAsia="Calibri" w:cs="Arial"/>
        </w:rPr>
        <w:t>Studienzentren</w:t>
      </w:r>
      <w:proofErr w:type="spellEnd"/>
      <w:r w:rsidRPr="00A31921">
        <w:rPr>
          <w:rFonts w:eastAsia="Calibri" w:cs="Arial"/>
        </w:rPr>
        <w:t xml:space="preserve"> </w:t>
      </w:r>
      <w:proofErr w:type="spellStart"/>
      <w:r w:rsidRPr="00A31921">
        <w:rPr>
          <w:rFonts w:eastAsia="Calibri" w:cs="Arial"/>
        </w:rPr>
        <w:t>außerhalb</w:t>
      </w:r>
      <w:proofErr w:type="spellEnd"/>
      <w:r w:rsidRPr="00A31921">
        <w:rPr>
          <w:rFonts w:eastAsia="Calibri" w:cs="Arial"/>
        </w:rPr>
        <w:t xml:space="preserve"> der EU </w:t>
      </w:r>
      <w:proofErr w:type="spellStart"/>
      <w:r w:rsidRPr="00A31921">
        <w:rPr>
          <w:rFonts w:eastAsia="Calibri" w:cs="Arial"/>
        </w:rPr>
        <w:t>geteilt</w:t>
      </w:r>
      <w:proofErr w:type="spellEnd"/>
      <w:r w:rsidRPr="00A31921">
        <w:rPr>
          <w:rFonts w:eastAsia="Calibri" w:cs="Arial"/>
        </w:rPr>
        <w:t xml:space="preserve">, die </w:t>
      </w:r>
      <w:proofErr w:type="spellStart"/>
      <w:r w:rsidRPr="00A31921">
        <w:rPr>
          <w:rFonts w:eastAsia="Calibri" w:cs="Arial"/>
        </w:rPr>
        <w:t>nicht</w:t>
      </w:r>
      <w:proofErr w:type="spellEnd"/>
      <w:r w:rsidRPr="00A31921">
        <w:rPr>
          <w:rFonts w:eastAsia="Calibri" w:cs="Arial"/>
        </w:rPr>
        <w:t xml:space="preserve"> der EU-</w:t>
      </w:r>
      <w:proofErr w:type="spellStart"/>
      <w:r w:rsidRPr="00A31921">
        <w:rPr>
          <w:rFonts w:eastAsia="Calibri" w:cs="Arial"/>
        </w:rPr>
        <w:t>Datenschutz</w:t>
      </w:r>
      <w:proofErr w:type="spellEnd"/>
      <w:r w:rsidRPr="00A31921">
        <w:rPr>
          <w:rFonts w:eastAsia="Calibri" w:cs="Arial"/>
        </w:rPr>
        <w:t>-</w:t>
      </w:r>
      <w:proofErr w:type="spellStart"/>
      <w:r w:rsidRPr="00A31921">
        <w:rPr>
          <w:rFonts w:eastAsia="Calibri" w:cs="Arial"/>
        </w:rPr>
        <w:t>Grundverordnung</w:t>
      </w:r>
      <w:proofErr w:type="spellEnd"/>
      <w:r w:rsidRPr="00A31921">
        <w:rPr>
          <w:rFonts w:eastAsia="Calibri" w:cs="Arial"/>
        </w:rPr>
        <w:t xml:space="preserve"> (DSGVO) </w:t>
      </w:r>
      <w:proofErr w:type="spellStart"/>
      <w:r w:rsidRPr="00A31921">
        <w:rPr>
          <w:rFonts w:eastAsia="Calibri" w:cs="Arial"/>
        </w:rPr>
        <w:t>unterliegen</w:t>
      </w:r>
      <w:proofErr w:type="spellEnd"/>
      <w:r w:rsidRPr="00A31921">
        <w:rPr>
          <w:rFonts w:eastAsia="Calibri" w:cs="Arial"/>
        </w:rPr>
        <w:t xml:space="preserve">. </w:t>
      </w:r>
      <w:proofErr w:type="spellStart"/>
      <w:r w:rsidRPr="00A31921">
        <w:rPr>
          <w:rFonts w:eastAsia="Calibri" w:cs="Arial"/>
        </w:rPr>
        <w:t>Nicht</w:t>
      </w:r>
      <w:proofErr w:type="spellEnd"/>
      <w:r w:rsidRPr="00A31921">
        <w:rPr>
          <w:rFonts w:eastAsia="Calibri" w:cs="Arial"/>
        </w:rPr>
        <w:t xml:space="preserve"> alle </w:t>
      </w:r>
      <w:proofErr w:type="spellStart"/>
      <w:r w:rsidRPr="00A31921">
        <w:rPr>
          <w:rFonts w:eastAsia="Calibri" w:cs="Arial"/>
        </w:rPr>
        <w:t>dieser</w:t>
      </w:r>
      <w:proofErr w:type="spellEnd"/>
      <w:r w:rsidRPr="00A31921">
        <w:rPr>
          <w:rFonts w:eastAsia="Calibri" w:cs="Arial"/>
        </w:rPr>
        <w:t xml:space="preserve"> Länder </w:t>
      </w:r>
      <w:proofErr w:type="spellStart"/>
      <w:r w:rsidRPr="00A31921">
        <w:rPr>
          <w:rFonts w:eastAsia="Calibri" w:cs="Arial"/>
        </w:rPr>
        <w:t>bieten</w:t>
      </w:r>
      <w:proofErr w:type="spellEnd"/>
      <w:r w:rsidRPr="00A31921">
        <w:rPr>
          <w:rFonts w:eastAsia="Calibri" w:cs="Arial"/>
        </w:rPr>
        <w:t xml:space="preserve"> </w:t>
      </w:r>
      <w:proofErr w:type="spellStart"/>
      <w:r w:rsidRPr="00A31921">
        <w:rPr>
          <w:rFonts w:eastAsia="Calibri" w:cs="Arial"/>
        </w:rPr>
        <w:t>ein</w:t>
      </w:r>
      <w:proofErr w:type="spellEnd"/>
      <w:r w:rsidRPr="00A31921">
        <w:rPr>
          <w:rFonts w:eastAsia="Calibri" w:cs="Arial"/>
        </w:rPr>
        <w:t xml:space="preserve"> </w:t>
      </w:r>
      <w:proofErr w:type="spellStart"/>
      <w:r w:rsidRPr="00A31921">
        <w:rPr>
          <w:rFonts w:eastAsia="Calibri" w:cs="Arial"/>
        </w:rPr>
        <w:t>vergleichbares</w:t>
      </w:r>
      <w:proofErr w:type="spellEnd"/>
      <w:r w:rsidRPr="00A31921">
        <w:rPr>
          <w:rFonts w:eastAsia="Calibri" w:cs="Arial"/>
        </w:rPr>
        <w:t xml:space="preserve"> </w:t>
      </w:r>
      <w:proofErr w:type="spellStart"/>
      <w:r w:rsidRPr="00A31921">
        <w:rPr>
          <w:rFonts w:eastAsia="Calibri" w:cs="Arial"/>
        </w:rPr>
        <w:t>Datenschutzniveau</w:t>
      </w:r>
      <w:proofErr w:type="spellEnd"/>
      <w:r w:rsidRPr="00A31921">
        <w:rPr>
          <w:rFonts w:eastAsia="Calibri" w:cs="Arial"/>
        </w:rPr>
        <w:t xml:space="preserve">. Es </w:t>
      </w:r>
      <w:proofErr w:type="spellStart"/>
      <w:r w:rsidRPr="00A31921">
        <w:rPr>
          <w:rFonts w:eastAsia="Calibri" w:cs="Arial"/>
        </w:rPr>
        <w:t>besteht</w:t>
      </w:r>
      <w:proofErr w:type="spellEnd"/>
      <w:r w:rsidRPr="00A31921">
        <w:rPr>
          <w:rFonts w:eastAsia="Calibri" w:cs="Arial"/>
        </w:rPr>
        <w:t xml:space="preserve"> das </w:t>
      </w:r>
      <w:proofErr w:type="spellStart"/>
      <w:r w:rsidRPr="00A31921">
        <w:rPr>
          <w:rFonts w:eastAsia="Calibri" w:cs="Arial"/>
        </w:rPr>
        <w:t>Risiko</w:t>
      </w:r>
      <w:proofErr w:type="spellEnd"/>
      <w:r w:rsidRPr="00A31921">
        <w:rPr>
          <w:rFonts w:eastAsia="Calibri" w:cs="Arial"/>
        </w:rPr>
        <w:t xml:space="preserve">, </w:t>
      </w:r>
      <w:proofErr w:type="spellStart"/>
      <w:r w:rsidRPr="00A31921">
        <w:rPr>
          <w:rFonts w:eastAsia="Calibri" w:cs="Arial"/>
        </w:rPr>
        <w:t>dass</w:t>
      </w:r>
      <w:proofErr w:type="spellEnd"/>
      <w:r w:rsidRPr="00A31921">
        <w:rPr>
          <w:rFonts w:eastAsia="Calibri" w:cs="Arial"/>
        </w:rPr>
        <w:t xml:space="preserve"> </w:t>
      </w:r>
      <w:proofErr w:type="spellStart"/>
      <w:r w:rsidRPr="00A31921">
        <w:rPr>
          <w:rFonts w:eastAsia="Calibri" w:cs="Arial"/>
        </w:rPr>
        <w:t>Ihre</w:t>
      </w:r>
      <w:proofErr w:type="spellEnd"/>
      <w:r w:rsidRPr="00A31921">
        <w:rPr>
          <w:rFonts w:eastAsia="Calibri" w:cs="Arial"/>
        </w:rPr>
        <w:t xml:space="preserve"> </w:t>
      </w:r>
      <w:proofErr w:type="spellStart"/>
      <w:r w:rsidRPr="00A31921">
        <w:rPr>
          <w:rFonts w:eastAsia="Calibri" w:cs="Arial"/>
        </w:rPr>
        <w:t>durch</w:t>
      </w:r>
      <w:proofErr w:type="spellEnd"/>
      <w:r w:rsidRPr="00A31921">
        <w:rPr>
          <w:rFonts w:eastAsia="Calibri" w:cs="Arial"/>
        </w:rPr>
        <w:t xml:space="preserve"> die DSGVO </w:t>
      </w:r>
      <w:proofErr w:type="spellStart"/>
      <w:r w:rsidRPr="00A31921">
        <w:rPr>
          <w:rFonts w:eastAsia="Calibri" w:cs="Arial"/>
        </w:rPr>
        <w:t>garantierten</w:t>
      </w:r>
      <w:proofErr w:type="spellEnd"/>
      <w:r w:rsidRPr="00A31921">
        <w:rPr>
          <w:rFonts w:eastAsia="Calibri" w:cs="Arial"/>
        </w:rPr>
        <w:t xml:space="preserve"> Rechte in </w:t>
      </w:r>
      <w:proofErr w:type="spellStart"/>
      <w:r w:rsidRPr="00A31921">
        <w:rPr>
          <w:rFonts w:eastAsia="Calibri" w:cs="Arial"/>
        </w:rPr>
        <w:t>diesen</w:t>
      </w:r>
      <w:proofErr w:type="spellEnd"/>
      <w:r w:rsidRPr="00A31921">
        <w:rPr>
          <w:rFonts w:eastAsia="Calibri" w:cs="Arial"/>
        </w:rPr>
        <w:t xml:space="preserve"> </w:t>
      </w:r>
      <w:proofErr w:type="spellStart"/>
      <w:r w:rsidRPr="00A31921">
        <w:rPr>
          <w:rFonts w:eastAsia="Calibri" w:cs="Arial"/>
        </w:rPr>
        <w:t>Ländern</w:t>
      </w:r>
      <w:proofErr w:type="spellEnd"/>
      <w:r w:rsidRPr="00A31921">
        <w:rPr>
          <w:rFonts w:eastAsia="Calibri" w:cs="Arial"/>
        </w:rPr>
        <w:t xml:space="preserve"> </w:t>
      </w:r>
      <w:proofErr w:type="spellStart"/>
      <w:r w:rsidRPr="00A31921">
        <w:rPr>
          <w:rFonts w:eastAsia="Calibri" w:cs="Arial"/>
        </w:rPr>
        <w:t>nicht</w:t>
      </w:r>
      <w:proofErr w:type="spellEnd"/>
      <w:r w:rsidRPr="00A31921">
        <w:rPr>
          <w:rFonts w:eastAsia="Calibri" w:cs="Arial"/>
        </w:rPr>
        <w:t xml:space="preserve"> </w:t>
      </w:r>
      <w:proofErr w:type="spellStart"/>
      <w:r w:rsidRPr="00A31921">
        <w:rPr>
          <w:rFonts w:eastAsia="Calibri" w:cs="Arial"/>
        </w:rPr>
        <w:t>durchsetzbar</w:t>
      </w:r>
      <w:proofErr w:type="spellEnd"/>
      <w:r w:rsidRPr="00A31921">
        <w:rPr>
          <w:rFonts w:eastAsia="Calibri" w:cs="Arial"/>
        </w:rPr>
        <w:t xml:space="preserve"> </w:t>
      </w:r>
      <w:proofErr w:type="spellStart"/>
      <w:r w:rsidRPr="00A31921">
        <w:rPr>
          <w:rFonts w:eastAsia="Calibri" w:cs="Arial"/>
        </w:rPr>
        <w:t>sind</w:t>
      </w:r>
      <w:proofErr w:type="spellEnd"/>
      <w:r w:rsidRPr="00A31921">
        <w:rPr>
          <w:rFonts w:eastAsia="Calibri" w:cs="Arial"/>
        </w:rPr>
        <w:t>.</w:t>
      </w:r>
    </w:p>
    <w:p w14:paraId="5DF4559E" w14:textId="77777777" w:rsidR="00A31921" w:rsidRDefault="00A31921" w:rsidP="00A31921">
      <w:pPr>
        <w:spacing w:line="276" w:lineRule="auto"/>
        <w:jc w:val="both"/>
        <w:rPr>
          <w:rFonts w:eastAsia="Calibri" w:cs="Arial"/>
        </w:rPr>
      </w:pPr>
      <w:r w:rsidRPr="00A31921">
        <w:rPr>
          <w:rFonts w:eastAsia="Calibri" w:cs="Arial"/>
        </w:rPr>
        <w:t xml:space="preserve">Um </w:t>
      </w:r>
      <w:proofErr w:type="spellStart"/>
      <w:r w:rsidRPr="00A31921">
        <w:rPr>
          <w:rFonts w:eastAsia="Calibri" w:cs="Arial"/>
        </w:rPr>
        <w:t>ein</w:t>
      </w:r>
      <w:proofErr w:type="spellEnd"/>
      <w:r w:rsidRPr="00A31921">
        <w:rPr>
          <w:rFonts w:eastAsia="Calibri" w:cs="Arial"/>
        </w:rPr>
        <w:t xml:space="preserve"> </w:t>
      </w:r>
      <w:proofErr w:type="spellStart"/>
      <w:r w:rsidRPr="00A31921">
        <w:rPr>
          <w:rFonts w:eastAsia="Calibri" w:cs="Arial"/>
        </w:rPr>
        <w:t>angemessenes</w:t>
      </w:r>
      <w:proofErr w:type="spellEnd"/>
      <w:r w:rsidRPr="00A31921">
        <w:rPr>
          <w:rFonts w:eastAsia="Calibri" w:cs="Arial"/>
        </w:rPr>
        <w:t xml:space="preserve"> </w:t>
      </w:r>
      <w:proofErr w:type="spellStart"/>
      <w:r w:rsidRPr="00A31921">
        <w:rPr>
          <w:rFonts w:eastAsia="Calibri" w:cs="Arial"/>
        </w:rPr>
        <w:t>Datenschutzniveau</w:t>
      </w:r>
      <w:proofErr w:type="spellEnd"/>
      <w:r w:rsidRPr="00A31921">
        <w:rPr>
          <w:rFonts w:eastAsia="Calibri" w:cs="Arial"/>
        </w:rPr>
        <w:t xml:space="preserve"> </w:t>
      </w:r>
      <w:proofErr w:type="spellStart"/>
      <w:r w:rsidRPr="00A31921">
        <w:rPr>
          <w:rFonts w:eastAsia="Calibri" w:cs="Arial"/>
        </w:rPr>
        <w:t>sicherzustellen</w:t>
      </w:r>
      <w:proofErr w:type="spellEnd"/>
      <w:r w:rsidRPr="00A31921">
        <w:rPr>
          <w:rFonts w:eastAsia="Calibri" w:cs="Arial"/>
        </w:rPr>
        <w:t xml:space="preserve">, </w:t>
      </w:r>
      <w:proofErr w:type="spellStart"/>
      <w:r w:rsidRPr="00A31921">
        <w:rPr>
          <w:rFonts w:eastAsia="Calibri" w:cs="Arial"/>
        </w:rPr>
        <w:t>wird</w:t>
      </w:r>
      <w:proofErr w:type="spellEnd"/>
      <w:r w:rsidRPr="00A31921">
        <w:rPr>
          <w:rFonts w:eastAsia="Calibri" w:cs="Arial"/>
        </w:rPr>
        <w:t xml:space="preserve"> </w:t>
      </w:r>
      <w:proofErr w:type="spellStart"/>
      <w:r w:rsidRPr="00A31921">
        <w:rPr>
          <w:rFonts w:eastAsia="Calibri" w:cs="Arial"/>
        </w:rPr>
        <w:t>EVeR</w:t>
      </w:r>
      <w:proofErr w:type="spellEnd"/>
      <w:r w:rsidRPr="00A31921">
        <w:rPr>
          <w:rFonts w:eastAsia="Calibri" w:cs="Arial"/>
        </w:rPr>
        <w:t xml:space="preserve"> </w:t>
      </w:r>
      <w:proofErr w:type="spellStart"/>
      <w:r w:rsidRPr="00A31921">
        <w:rPr>
          <w:rFonts w:eastAsia="Calibri" w:cs="Arial"/>
        </w:rPr>
        <w:t>eine</w:t>
      </w:r>
      <w:proofErr w:type="spellEnd"/>
      <w:r w:rsidRPr="00A31921">
        <w:rPr>
          <w:rFonts w:eastAsia="Calibri" w:cs="Arial"/>
        </w:rPr>
        <w:t xml:space="preserve"> </w:t>
      </w:r>
      <w:proofErr w:type="spellStart"/>
      <w:r w:rsidRPr="00A31921">
        <w:rPr>
          <w:rFonts w:eastAsia="Calibri" w:cs="Arial"/>
        </w:rPr>
        <w:t>Datenübertragungsvereinbarung</w:t>
      </w:r>
      <w:proofErr w:type="spellEnd"/>
      <w:r w:rsidRPr="00A31921">
        <w:rPr>
          <w:rFonts w:eastAsia="Calibri" w:cs="Arial"/>
        </w:rPr>
        <w:t xml:space="preserve"> auf </w:t>
      </w:r>
      <w:proofErr w:type="spellStart"/>
      <w:r w:rsidRPr="00A31921">
        <w:rPr>
          <w:rFonts w:eastAsia="Calibri" w:cs="Arial"/>
        </w:rPr>
        <w:t>Grundlage</w:t>
      </w:r>
      <w:proofErr w:type="spellEnd"/>
      <w:r w:rsidRPr="00A31921">
        <w:rPr>
          <w:rFonts w:eastAsia="Calibri" w:cs="Arial"/>
        </w:rPr>
        <w:t xml:space="preserve"> der EU-</w:t>
      </w:r>
      <w:proofErr w:type="spellStart"/>
      <w:r w:rsidRPr="00A31921">
        <w:rPr>
          <w:rFonts w:eastAsia="Calibri" w:cs="Arial"/>
        </w:rPr>
        <w:t>Standardvertragsklauseln</w:t>
      </w:r>
      <w:proofErr w:type="spellEnd"/>
      <w:r w:rsidRPr="00A31921">
        <w:rPr>
          <w:rFonts w:eastAsia="Calibri" w:cs="Arial"/>
        </w:rPr>
        <w:t xml:space="preserve"> </w:t>
      </w:r>
      <w:proofErr w:type="spellStart"/>
      <w:r w:rsidRPr="00A31921">
        <w:rPr>
          <w:rFonts w:eastAsia="Calibri" w:cs="Arial"/>
        </w:rPr>
        <w:t>mit</w:t>
      </w:r>
      <w:proofErr w:type="spellEnd"/>
      <w:r w:rsidRPr="00A31921">
        <w:rPr>
          <w:rFonts w:eastAsia="Calibri" w:cs="Arial"/>
        </w:rPr>
        <w:t xml:space="preserve"> den </w:t>
      </w:r>
      <w:proofErr w:type="spellStart"/>
      <w:r w:rsidRPr="00A31921">
        <w:rPr>
          <w:rFonts w:eastAsia="Calibri" w:cs="Arial"/>
        </w:rPr>
        <w:t>beteiligten</w:t>
      </w:r>
      <w:proofErr w:type="spellEnd"/>
      <w:r w:rsidRPr="00A31921">
        <w:rPr>
          <w:rFonts w:eastAsia="Calibri" w:cs="Arial"/>
        </w:rPr>
        <w:t xml:space="preserve"> </w:t>
      </w:r>
      <w:proofErr w:type="spellStart"/>
      <w:r w:rsidRPr="00A31921">
        <w:rPr>
          <w:rFonts w:eastAsia="Calibri" w:cs="Arial"/>
        </w:rPr>
        <w:t>Krankenhäusern</w:t>
      </w:r>
      <w:proofErr w:type="spellEnd"/>
      <w:r w:rsidRPr="00A31921">
        <w:rPr>
          <w:rFonts w:eastAsia="Calibri" w:cs="Arial"/>
        </w:rPr>
        <w:t xml:space="preserve"> </w:t>
      </w:r>
      <w:proofErr w:type="spellStart"/>
      <w:r w:rsidRPr="00A31921">
        <w:rPr>
          <w:rFonts w:eastAsia="Calibri" w:cs="Arial"/>
        </w:rPr>
        <w:t>oder</w:t>
      </w:r>
      <w:proofErr w:type="spellEnd"/>
      <w:r w:rsidRPr="00A31921">
        <w:rPr>
          <w:rFonts w:eastAsia="Calibri" w:cs="Arial"/>
        </w:rPr>
        <w:t xml:space="preserve"> </w:t>
      </w:r>
      <w:proofErr w:type="spellStart"/>
      <w:r w:rsidRPr="00A31921">
        <w:rPr>
          <w:rFonts w:eastAsia="Calibri" w:cs="Arial"/>
        </w:rPr>
        <w:t>Dienstleistern</w:t>
      </w:r>
      <w:proofErr w:type="spellEnd"/>
      <w:r w:rsidRPr="00A31921">
        <w:rPr>
          <w:rFonts w:eastAsia="Calibri" w:cs="Arial"/>
        </w:rPr>
        <w:t xml:space="preserve"> </w:t>
      </w:r>
      <w:proofErr w:type="spellStart"/>
      <w:r w:rsidRPr="00A31921">
        <w:rPr>
          <w:rFonts w:eastAsia="Calibri" w:cs="Arial"/>
        </w:rPr>
        <w:t>abschließen</w:t>
      </w:r>
      <w:proofErr w:type="spellEnd"/>
      <w:r w:rsidRPr="00A31921">
        <w:rPr>
          <w:rFonts w:eastAsia="Calibri" w:cs="Arial"/>
        </w:rPr>
        <w:t>.</w:t>
      </w:r>
    </w:p>
    <w:p w14:paraId="7075B73D" w14:textId="399C6354" w:rsidR="00F6040E" w:rsidRPr="007F0D0B" w:rsidRDefault="00CE5FC5" w:rsidP="00A31921">
      <w:pPr>
        <w:spacing w:line="276" w:lineRule="auto"/>
        <w:jc w:val="center"/>
        <w:rPr>
          <w:b/>
          <w:bCs/>
        </w:rPr>
      </w:pPr>
      <w:proofErr w:type="spellStart"/>
      <w:r w:rsidRPr="00CE5FC5">
        <w:rPr>
          <w:b/>
          <w:bCs/>
        </w:rPr>
        <w:t>Wohin</w:t>
      </w:r>
      <w:proofErr w:type="spellEnd"/>
      <w:r w:rsidRPr="00CE5FC5">
        <w:rPr>
          <w:b/>
          <w:bCs/>
        </w:rPr>
        <w:t xml:space="preserve"> </w:t>
      </w:r>
      <w:proofErr w:type="spellStart"/>
      <w:r w:rsidRPr="00CE5FC5">
        <w:rPr>
          <w:b/>
          <w:bCs/>
        </w:rPr>
        <w:t>werden</w:t>
      </w:r>
      <w:proofErr w:type="spellEnd"/>
      <w:r w:rsidRPr="00CE5FC5">
        <w:rPr>
          <w:b/>
          <w:bCs/>
        </w:rPr>
        <w:t xml:space="preserve"> </w:t>
      </w:r>
      <w:proofErr w:type="spellStart"/>
      <w:r w:rsidRPr="00CE5FC5">
        <w:rPr>
          <w:b/>
          <w:bCs/>
        </w:rPr>
        <w:t>Ihre</w:t>
      </w:r>
      <w:proofErr w:type="spellEnd"/>
      <w:r w:rsidRPr="00CE5FC5">
        <w:rPr>
          <w:b/>
          <w:bCs/>
        </w:rPr>
        <w:t xml:space="preserve"> Daten </w:t>
      </w:r>
      <w:proofErr w:type="spellStart"/>
      <w:r w:rsidRPr="00CE5FC5">
        <w:rPr>
          <w:b/>
          <w:bCs/>
        </w:rPr>
        <w:t>übertragen</w:t>
      </w:r>
      <w:proofErr w:type="spellEnd"/>
      <w:r w:rsidRPr="00CE5FC5">
        <w:rPr>
          <w:b/>
          <w:bCs/>
        </w:rPr>
        <w:t>?</w:t>
      </w:r>
    </w:p>
    <w:p w14:paraId="72E0AAA1" w14:textId="77777777" w:rsidR="00CE5FC5" w:rsidRPr="00CE5FC5" w:rsidRDefault="00CE5FC5" w:rsidP="00CE5FC5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76" w:lineRule="auto"/>
        <w:jc w:val="both"/>
        <w:rPr>
          <w:rFonts w:eastAsia="Calibri" w:cs="Arial"/>
        </w:rPr>
      </w:pPr>
      <w:proofErr w:type="spellStart"/>
      <w:r w:rsidRPr="00CE5FC5">
        <w:rPr>
          <w:rFonts w:eastAsia="Calibri" w:cs="Arial"/>
        </w:rPr>
        <w:t>Ihre</w:t>
      </w:r>
      <w:proofErr w:type="spellEnd"/>
      <w:r w:rsidRPr="00CE5FC5">
        <w:rPr>
          <w:rFonts w:eastAsia="Calibri" w:cs="Arial"/>
        </w:rPr>
        <w:t xml:space="preserve"> </w:t>
      </w:r>
      <w:proofErr w:type="spellStart"/>
      <w:r w:rsidRPr="00CE5FC5">
        <w:rPr>
          <w:rFonts w:eastAsia="Calibri" w:cs="Arial"/>
        </w:rPr>
        <w:t>personenbezogenen</w:t>
      </w:r>
      <w:proofErr w:type="spellEnd"/>
      <w:r w:rsidRPr="00CE5FC5">
        <w:rPr>
          <w:rFonts w:eastAsia="Calibri" w:cs="Arial"/>
        </w:rPr>
        <w:t xml:space="preserve"> Daten </w:t>
      </w:r>
      <w:proofErr w:type="spellStart"/>
      <w:r w:rsidRPr="00CE5FC5">
        <w:rPr>
          <w:rFonts w:eastAsia="Calibri" w:cs="Arial"/>
        </w:rPr>
        <w:t>können</w:t>
      </w:r>
      <w:proofErr w:type="spellEnd"/>
      <w:r w:rsidRPr="00CE5FC5">
        <w:rPr>
          <w:rFonts w:eastAsia="Calibri" w:cs="Arial"/>
        </w:rPr>
        <w:t xml:space="preserve"> in Länder </w:t>
      </w:r>
      <w:proofErr w:type="spellStart"/>
      <w:r w:rsidRPr="00CE5FC5">
        <w:rPr>
          <w:rFonts w:eastAsia="Calibri" w:cs="Arial"/>
        </w:rPr>
        <w:t>außerhalb</w:t>
      </w:r>
      <w:proofErr w:type="spellEnd"/>
      <w:r w:rsidRPr="00CE5FC5">
        <w:rPr>
          <w:rFonts w:eastAsia="Calibri" w:cs="Arial"/>
        </w:rPr>
        <w:t xml:space="preserve"> der EU/EWR </w:t>
      </w:r>
      <w:proofErr w:type="spellStart"/>
      <w:r w:rsidRPr="00CE5FC5">
        <w:rPr>
          <w:rFonts w:eastAsia="Calibri" w:cs="Arial"/>
        </w:rPr>
        <w:t>übertragen</w:t>
      </w:r>
      <w:proofErr w:type="spellEnd"/>
      <w:r w:rsidRPr="00CE5FC5">
        <w:rPr>
          <w:rFonts w:eastAsia="Calibri" w:cs="Arial"/>
        </w:rPr>
        <w:t xml:space="preserve"> </w:t>
      </w:r>
      <w:proofErr w:type="spellStart"/>
      <w:r w:rsidRPr="00CE5FC5">
        <w:rPr>
          <w:rFonts w:eastAsia="Calibri" w:cs="Arial"/>
        </w:rPr>
        <w:t>werden</w:t>
      </w:r>
      <w:proofErr w:type="spellEnd"/>
      <w:r w:rsidRPr="00CE5FC5">
        <w:rPr>
          <w:rFonts w:eastAsia="Calibri" w:cs="Arial"/>
        </w:rPr>
        <w:t xml:space="preserve">, </w:t>
      </w:r>
      <w:proofErr w:type="spellStart"/>
      <w:r w:rsidRPr="00CE5FC5">
        <w:rPr>
          <w:rFonts w:eastAsia="Calibri" w:cs="Arial"/>
        </w:rPr>
        <w:t>wie</w:t>
      </w:r>
      <w:proofErr w:type="spellEnd"/>
      <w:r w:rsidRPr="00CE5FC5">
        <w:rPr>
          <w:rFonts w:eastAsia="Calibri" w:cs="Arial"/>
        </w:rPr>
        <w:t xml:space="preserve"> z. B. die USA, das Vereinigte </w:t>
      </w:r>
      <w:proofErr w:type="spellStart"/>
      <w:r w:rsidRPr="00CE5FC5">
        <w:rPr>
          <w:rFonts w:eastAsia="Calibri" w:cs="Arial"/>
        </w:rPr>
        <w:t>Königreich</w:t>
      </w:r>
      <w:proofErr w:type="spellEnd"/>
      <w:r w:rsidRPr="00CE5FC5">
        <w:rPr>
          <w:rFonts w:eastAsia="Calibri" w:cs="Arial"/>
        </w:rPr>
        <w:t xml:space="preserve">, die </w:t>
      </w:r>
      <w:proofErr w:type="spellStart"/>
      <w:r w:rsidRPr="00CE5FC5">
        <w:rPr>
          <w:rFonts w:eastAsia="Calibri" w:cs="Arial"/>
        </w:rPr>
        <w:t>Türkei</w:t>
      </w:r>
      <w:proofErr w:type="spellEnd"/>
      <w:r w:rsidRPr="00CE5FC5">
        <w:rPr>
          <w:rFonts w:eastAsia="Calibri" w:cs="Arial"/>
        </w:rPr>
        <w:t xml:space="preserve"> </w:t>
      </w:r>
      <w:proofErr w:type="spellStart"/>
      <w:r w:rsidRPr="00CE5FC5">
        <w:rPr>
          <w:rFonts w:eastAsia="Calibri" w:cs="Arial"/>
        </w:rPr>
        <w:t>usw</w:t>
      </w:r>
      <w:proofErr w:type="spellEnd"/>
      <w:r w:rsidRPr="00CE5FC5">
        <w:rPr>
          <w:rFonts w:eastAsia="Calibri" w:cs="Arial"/>
        </w:rPr>
        <w:t xml:space="preserve">., </w:t>
      </w:r>
      <w:proofErr w:type="spellStart"/>
      <w:r w:rsidRPr="00CE5FC5">
        <w:rPr>
          <w:rFonts w:eastAsia="Calibri" w:cs="Arial"/>
        </w:rPr>
        <w:t>deren</w:t>
      </w:r>
      <w:proofErr w:type="spellEnd"/>
      <w:r w:rsidRPr="00CE5FC5">
        <w:rPr>
          <w:rFonts w:eastAsia="Calibri" w:cs="Arial"/>
        </w:rPr>
        <w:t xml:space="preserve"> </w:t>
      </w:r>
      <w:proofErr w:type="spellStart"/>
      <w:r w:rsidRPr="00CE5FC5">
        <w:rPr>
          <w:rFonts w:eastAsia="Calibri" w:cs="Arial"/>
        </w:rPr>
        <w:t>Datenschutzgesetze</w:t>
      </w:r>
      <w:proofErr w:type="spellEnd"/>
      <w:r w:rsidRPr="00CE5FC5">
        <w:rPr>
          <w:rFonts w:eastAsia="Calibri" w:cs="Arial"/>
        </w:rPr>
        <w:t xml:space="preserve"> </w:t>
      </w:r>
      <w:proofErr w:type="spellStart"/>
      <w:r w:rsidRPr="00CE5FC5">
        <w:rPr>
          <w:rFonts w:eastAsia="Calibri" w:cs="Arial"/>
        </w:rPr>
        <w:t>möglicherweise</w:t>
      </w:r>
      <w:proofErr w:type="spellEnd"/>
      <w:r w:rsidRPr="00CE5FC5">
        <w:rPr>
          <w:rFonts w:eastAsia="Calibri" w:cs="Arial"/>
        </w:rPr>
        <w:t xml:space="preserve"> </w:t>
      </w:r>
      <w:proofErr w:type="spellStart"/>
      <w:r w:rsidRPr="00CE5FC5">
        <w:rPr>
          <w:rFonts w:eastAsia="Calibri" w:cs="Arial"/>
        </w:rPr>
        <w:t>nicht</w:t>
      </w:r>
      <w:proofErr w:type="spellEnd"/>
      <w:r w:rsidRPr="00CE5FC5">
        <w:rPr>
          <w:rFonts w:eastAsia="Calibri" w:cs="Arial"/>
        </w:rPr>
        <w:t xml:space="preserve"> so </w:t>
      </w:r>
      <w:proofErr w:type="spellStart"/>
      <w:r w:rsidRPr="00CE5FC5">
        <w:rPr>
          <w:rFonts w:eastAsia="Calibri" w:cs="Arial"/>
        </w:rPr>
        <w:t>streng</w:t>
      </w:r>
      <w:proofErr w:type="spellEnd"/>
      <w:r w:rsidRPr="00CE5FC5">
        <w:rPr>
          <w:rFonts w:eastAsia="Calibri" w:cs="Arial"/>
        </w:rPr>
        <w:t xml:space="preserve"> </w:t>
      </w:r>
      <w:proofErr w:type="spellStart"/>
      <w:r w:rsidRPr="00CE5FC5">
        <w:rPr>
          <w:rFonts w:eastAsia="Calibri" w:cs="Arial"/>
        </w:rPr>
        <w:t>sind</w:t>
      </w:r>
      <w:proofErr w:type="spellEnd"/>
      <w:r w:rsidRPr="00CE5FC5">
        <w:rPr>
          <w:rFonts w:eastAsia="Calibri" w:cs="Arial"/>
        </w:rPr>
        <w:t xml:space="preserve"> </w:t>
      </w:r>
      <w:proofErr w:type="spellStart"/>
      <w:r w:rsidRPr="00CE5FC5">
        <w:rPr>
          <w:rFonts w:eastAsia="Calibri" w:cs="Arial"/>
        </w:rPr>
        <w:t>wie</w:t>
      </w:r>
      <w:proofErr w:type="spellEnd"/>
      <w:r w:rsidRPr="00CE5FC5">
        <w:rPr>
          <w:rFonts w:eastAsia="Calibri" w:cs="Arial"/>
        </w:rPr>
        <w:t xml:space="preserve"> in </w:t>
      </w:r>
      <w:proofErr w:type="spellStart"/>
      <w:r w:rsidRPr="00CE5FC5">
        <w:rPr>
          <w:rFonts w:eastAsia="Calibri" w:cs="Arial"/>
        </w:rPr>
        <w:t>Ihrem</w:t>
      </w:r>
      <w:proofErr w:type="spellEnd"/>
      <w:r w:rsidRPr="00CE5FC5">
        <w:rPr>
          <w:rFonts w:eastAsia="Calibri" w:cs="Arial"/>
        </w:rPr>
        <w:t xml:space="preserve"> </w:t>
      </w:r>
      <w:proofErr w:type="spellStart"/>
      <w:r w:rsidRPr="00CE5FC5">
        <w:rPr>
          <w:rFonts w:eastAsia="Calibri" w:cs="Arial"/>
        </w:rPr>
        <w:t>Heimatland</w:t>
      </w:r>
      <w:proofErr w:type="spellEnd"/>
      <w:r w:rsidRPr="00CE5FC5">
        <w:rPr>
          <w:rFonts w:eastAsia="Calibri" w:cs="Arial"/>
        </w:rPr>
        <w:t>.</w:t>
      </w:r>
    </w:p>
    <w:p w14:paraId="2FFEE756" w14:textId="77777777" w:rsidR="00CE5FC5" w:rsidRPr="00CE5FC5" w:rsidRDefault="00CE5FC5" w:rsidP="00CE5FC5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76" w:lineRule="auto"/>
        <w:jc w:val="both"/>
        <w:rPr>
          <w:rFonts w:eastAsia="Calibri" w:cs="Arial"/>
        </w:rPr>
      </w:pPr>
      <w:r w:rsidRPr="00CE5FC5">
        <w:rPr>
          <w:rFonts w:eastAsia="Calibri" w:cs="Arial"/>
        </w:rPr>
        <w:t xml:space="preserve">In </w:t>
      </w:r>
      <w:proofErr w:type="spellStart"/>
      <w:r w:rsidRPr="00CE5FC5">
        <w:rPr>
          <w:rFonts w:eastAsia="Calibri" w:cs="Arial"/>
        </w:rPr>
        <w:t>solchen</w:t>
      </w:r>
      <w:proofErr w:type="spellEnd"/>
      <w:r w:rsidRPr="00CE5FC5">
        <w:rPr>
          <w:rFonts w:eastAsia="Calibri" w:cs="Arial"/>
        </w:rPr>
        <w:t xml:space="preserve"> </w:t>
      </w:r>
      <w:proofErr w:type="spellStart"/>
      <w:r w:rsidRPr="00CE5FC5">
        <w:rPr>
          <w:rFonts w:eastAsia="Calibri" w:cs="Arial"/>
        </w:rPr>
        <w:t>Fällen</w:t>
      </w:r>
      <w:proofErr w:type="spellEnd"/>
      <w:r w:rsidRPr="00CE5FC5">
        <w:rPr>
          <w:rFonts w:eastAsia="Calibri" w:cs="Arial"/>
        </w:rPr>
        <w:t xml:space="preserve"> </w:t>
      </w:r>
      <w:proofErr w:type="spellStart"/>
      <w:r w:rsidRPr="00CE5FC5">
        <w:rPr>
          <w:rFonts w:eastAsia="Calibri" w:cs="Arial"/>
        </w:rPr>
        <w:t>stellen</w:t>
      </w:r>
      <w:proofErr w:type="spellEnd"/>
      <w:r w:rsidRPr="00CE5FC5">
        <w:rPr>
          <w:rFonts w:eastAsia="Calibri" w:cs="Arial"/>
        </w:rPr>
        <w:t xml:space="preserve"> ESVS und [Name der </w:t>
      </w:r>
      <w:proofErr w:type="spellStart"/>
      <w:r w:rsidRPr="00CE5FC5">
        <w:rPr>
          <w:rFonts w:eastAsia="Calibri" w:cs="Arial"/>
        </w:rPr>
        <w:t>Registerstelle</w:t>
      </w:r>
      <w:proofErr w:type="spellEnd"/>
      <w:r w:rsidRPr="00CE5FC5">
        <w:rPr>
          <w:rFonts w:eastAsia="Calibri" w:cs="Arial"/>
        </w:rPr>
        <w:t xml:space="preserve"> (falls </w:t>
      </w:r>
      <w:proofErr w:type="spellStart"/>
      <w:r w:rsidRPr="00CE5FC5">
        <w:rPr>
          <w:rFonts w:eastAsia="Calibri" w:cs="Arial"/>
        </w:rPr>
        <w:t>zutreffend</w:t>
      </w:r>
      <w:proofErr w:type="spellEnd"/>
      <w:r w:rsidRPr="00CE5FC5">
        <w:rPr>
          <w:rFonts w:eastAsia="Calibri" w:cs="Arial"/>
        </w:rPr>
        <w:t xml:space="preserve">)] </w:t>
      </w:r>
      <w:proofErr w:type="spellStart"/>
      <w:r w:rsidRPr="00CE5FC5">
        <w:rPr>
          <w:rFonts w:eastAsia="Calibri" w:cs="Arial"/>
        </w:rPr>
        <w:t>sicher</w:t>
      </w:r>
      <w:proofErr w:type="spellEnd"/>
      <w:r w:rsidRPr="00CE5FC5">
        <w:rPr>
          <w:rFonts w:eastAsia="Calibri" w:cs="Arial"/>
        </w:rPr>
        <w:t xml:space="preserve">, </w:t>
      </w:r>
      <w:proofErr w:type="spellStart"/>
      <w:r w:rsidRPr="00CE5FC5">
        <w:rPr>
          <w:rFonts w:eastAsia="Calibri" w:cs="Arial"/>
        </w:rPr>
        <w:t>dass</w:t>
      </w:r>
      <w:proofErr w:type="spellEnd"/>
      <w:r w:rsidRPr="00CE5FC5">
        <w:rPr>
          <w:rFonts w:eastAsia="Calibri" w:cs="Arial"/>
        </w:rPr>
        <w:t xml:space="preserve"> das </w:t>
      </w:r>
      <w:proofErr w:type="spellStart"/>
      <w:r w:rsidRPr="00CE5FC5">
        <w:rPr>
          <w:rFonts w:eastAsia="Calibri" w:cs="Arial"/>
        </w:rPr>
        <w:t>Empfängerland</w:t>
      </w:r>
      <w:proofErr w:type="spellEnd"/>
      <w:r w:rsidRPr="00CE5FC5">
        <w:rPr>
          <w:rFonts w:eastAsia="Calibri" w:cs="Arial"/>
        </w:rPr>
        <w:t xml:space="preserve"> </w:t>
      </w:r>
      <w:proofErr w:type="spellStart"/>
      <w:r w:rsidRPr="00CE5FC5">
        <w:rPr>
          <w:rFonts w:eastAsia="Calibri" w:cs="Arial"/>
        </w:rPr>
        <w:t>entweder</w:t>
      </w:r>
      <w:proofErr w:type="spellEnd"/>
      <w:r w:rsidRPr="00CE5FC5">
        <w:rPr>
          <w:rFonts w:eastAsia="Calibri" w:cs="Arial"/>
        </w:rPr>
        <w:t xml:space="preserve"> von der EU </w:t>
      </w:r>
      <w:proofErr w:type="spellStart"/>
      <w:r w:rsidRPr="00CE5FC5">
        <w:rPr>
          <w:rFonts w:eastAsia="Calibri" w:cs="Arial"/>
        </w:rPr>
        <w:t>als</w:t>
      </w:r>
      <w:proofErr w:type="spellEnd"/>
      <w:r w:rsidRPr="00CE5FC5">
        <w:rPr>
          <w:rFonts w:eastAsia="Calibri" w:cs="Arial"/>
        </w:rPr>
        <w:t xml:space="preserve"> Land </w:t>
      </w:r>
      <w:proofErr w:type="spellStart"/>
      <w:r w:rsidRPr="00CE5FC5">
        <w:rPr>
          <w:rFonts w:eastAsia="Calibri" w:cs="Arial"/>
        </w:rPr>
        <w:t>mit</w:t>
      </w:r>
      <w:proofErr w:type="spellEnd"/>
      <w:r w:rsidRPr="00CE5FC5">
        <w:rPr>
          <w:rFonts w:eastAsia="Calibri" w:cs="Arial"/>
        </w:rPr>
        <w:t xml:space="preserve"> </w:t>
      </w:r>
      <w:proofErr w:type="spellStart"/>
      <w:r w:rsidRPr="00CE5FC5">
        <w:rPr>
          <w:rFonts w:eastAsia="Calibri" w:cs="Arial"/>
        </w:rPr>
        <w:t>einem</w:t>
      </w:r>
      <w:proofErr w:type="spellEnd"/>
      <w:r w:rsidRPr="00CE5FC5">
        <w:rPr>
          <w:rFonts w:eastAsia="Calibri" w:cs="Arial"/>
        </w:rPr>
        <w:t xml:space="preserve"> </w:t>
      </w:r>
      <w:proofErr w:type="spellStart"/>
      <w:r w:rsidRPr="00CE5FC5">
        <w:rPr>
          <w:rFonts w:eastAsia="Calibri" w:cs="Arial"/>
        </w:rPr>
        <w:t>gleichwertigen</w:t>
      </w:r>
      <w:proofErr w:type="spellEnd"/>
      <w:r w:rsidRPr="00CE5FC5">
        <w:rPr>
          <w:rFonts w:eastAsia="Calibri" w:cs="Arial"/>
        </w:rPr>
        <w:t xml:space="preserve"> </w:t>
      </w:r>
      <w:proofErr w:type="spellStart"/>
      <w:r w:rsidRPr="00CE5FC5">
        <w:rPr>
          <w:rFonts w:eastAsia="Calibri" w:cs="Arial"/>
        </w:rPr>
        <w:t>Datenschutzniveau</w:t>
      </w:r>
      <w:proofErr w:type="spellEnd"/>
      <w:r w:rsidRPr="00CE5FC5">
        <w:rPr>
          <w:rFonts w:eastAsia="Calibri" w:cs="Arial"/>
        </w:rPr>
        <w:t xml:space="preserve"> </w:t>
      </w:r>
      <w:proofErr w:type="spellStart"/>
      <w:r w:rsidRPr="00CE5FC5">
        <w:rPr>
          <w:rFonts w:eastAsia="Calibri" w:cs="Arial"/>
        </w:rPr>
        <w:t>anerkannt</w:t>
      </w:r>
      <w:proofErr w:type="spellEnd"/>
      <w:r w:rsidRPr="00CE5FC5">
        <w:rPr>
          <w:rFonts w:eastAsia="Calibri" w:cs="Arial"/>
        </w:rPr>
        <w:t xml:space="preserve"> </w:t>
      </w:r>
      <w:proofErr w:type="spellStart"/>
      <w:r w:rsidRPr="00CE5FC5">
        <w:rPr>
          <w:rFonts w:eastAsia="Calibri" w:cs="Arial"/>
        </w:rPr>
        <w:t>ist</w:t>
      </w:r>
      <w:proofErr w:type="spellEnd"/>
      <w:r w:rsidRPr="00CE5FC5">
        <w:rPr>
          <w:rFonts w:eastAsia="Calibri" w:cs="Arial"/>
        </w:rPr>
        <w:t xml:space="preserve"> </w:t>
      </w:r>
      <w:proofErr w:type="spellStart"/>
      <w:r w:rsidRPr="00CE5FC5">
        <w:rPr>
          <w:rFonts w:eastAsia="Calibri" w:cs="Arial"/>
        </w:rPr>
        <w:t>oder</w:t>
      </w:r>
      <w:proofErr w:type="spellEnd"/>
      <w:r w:rsidRPr="00CE5FC5">
        <w:rPr>
          <w:rFonts w:eastAsia="Calibri" w:cs="Arial"/>
        </w:rPr>
        <w:t xml:space="preserve"> </w:t>
      </w:r>
      <w:proofErr w:type="spellStart"/>
      <w:r w:rsidRPr="00CE5FC5">
        <w:rPr>
          <w:rFonts w:eastAsia="Calibri" w:cs="Arial"/>
        </w:rPr>
        <w:t>dass</w:t>
      </w:r>
      <w:proofErr w:type="spellEnd"/>
      <w:r w:rsidRPr="00CE5FC5">
        <w:rPr>
          <w:rFonts w:eastAsia="Calibri" w:cs="Arial"/>
        </w:rPr>
        <w:t xml:space="preserve"> </w:t>
      </w:r>
      <w:proofErr w:type="spellStart"/>
      <w:r w:rsidRPr="00CE5FC5">
        <w:rPr>
          <w:rFonts w:eastAsia="Calibri" w:cs="Arial"/>
        </w:rPr>
        <w:t>geeignete</w:t>
      </w:r>
      <w:proofErr w:type="spellEnd"/>
      <w:r w:rsidRPr="00CE5FC5">
        <w:rPr>
          <w:rFonts w:eastAsia="Calibri" w:cs="Arial"/>
        </w:rPr>
        <w:t xml:space="preserve"> </w:t>
      </w:r>
      <w:proofErr w:type="spellStart"/>
      <w:r w:rsidRPr="00CE5FC5">
        <w:rPr>
          <w:rFonts w:eastAsia="Calibri" w:cs="Arial"/>
        </w:rPr>
        <w:t>Schutzmaßnahmen</w:t>
      </w:r>
      <w:proofErr w:type="spellEnd"/>
      <w:r w:rsidRPr="00CE5FC5">
        <w:rPr>
          <w:rFonts w:eastAsia="Calibri" w:cs="Arial"/>
        </w:rPr>
        <w:t xml:space="preserve"> </w:t>
      </w:r>
      <w:proofErr w:type="spellStart"/>
      <w:r w:rsidRPr="00CE5FC5">
        <w:rPr>
          <w:rFonts w:eastAsia="Calibri" w:cs="Arial"/>
        </w:rPr>
        <w:t>angewendet</w:t>
      </w:r>
      <w:proofErr w:type="spellEnd"/>
      <w:r w:rsidRPr="00CE5FC5">
        <w:rPr>
          <w:rFonts w:eastAsia="Calibri" w:cs="Arial"/>
        </w:rPr>
        <w:t xml:space="preserve"> </w:t>
      </w:r>
      <w:proofErr w:type="spellStart"/>
      <w:r w:rsidRPr="00CE5FC5">
        <w:rPr>
          <w:rFonts w:eastAsia="Calibri" w:cs="Arial"/>
        </w:rPr>
        <w:t>werden</w:t>
      </w:r>
      <w:proofErr w:type="spellEnd"/>
      <w:r w:rsidRPr="00CE5FC5">
        <w:rPr>
          <w:rFonts w:eastAsia="Calibri" w:cs="Arial"/>
        </w:rPr>
        <w:t xml:space="preserve">, z. B. </w:t>
      </w:r>
      <w:proofErr w:type="spellStart"/>
      <w:r w:rsidRPr="00CE5FC5">
        <w:rPr>
          <w:rFonts w:eastAsia="Calibri" w:cs="Arial"/>
        </w:rPr>
        <w:t>Standardvertragsklauseln</w:t>
      </w:r>
      <w:proofErr w:type="spellEnd"/>
      <w:r w:rsidRPr="00CE5FC5">
        <w:rPr>
          <w:rFonts w:eastAsia="Calibri" w:cs="Arial"/>
        </w:rPr>
        <w:t xml:space="preserve"> </w:t>
      </w:r>
      <w:proofErr w:type="spellStart"/>
      <w:r w:rsidRPr="00CE5FC5">
        <w:rPr>
          <w:rFonts w:eastAsia="Calibri" w:cs="Arial"/>
        </w:rPr>
        <w:t>oder</w:t>
      </w:r>
      <w:proofErr w:type="spellEnd"/>
      <w:r w:rsidRPr="00CE5FC5">
        <w:rPr>
          <w:rFonts w:eastAsia="Calibri" w:cs="Arial"/>
        </w:rPr>
        <w:t xml:space="preserve"> </w:t>
      </w:r>
      <w:proofErr w:type="spellStart"/>
      <w:r w:rsidRPr="00CE5FC5">
        <w:rPr>
          <w:rFonts w:eastAsia="Calibri" w:cs="Arial"/>
        </w:rPr>
        <w:t>andere</w:t>
      </w:r>
      <w:proofErr w:type="spellEnd"/>
      <w:r w:rsidRPr="00CE5FC5">
        <w:rPr>
          <w:rFonts w:eastAsia="Calibri" w:cs="Arial"/>
        </w:rPr>
        <w:t xml:space="preserve"> von den </w:t>
      </w:r>
      <w:proofErr w:type="spellStart"/>
      <w:r w:rsidRPr="00CE5FC5">
        <w:rPr>
          <w:rFonts w:eastAsia="Calibri" w:cs="Arial"/>
        </w:rPr>
        <w:t>Datenschutzbehörden</w:t>
      </w:r>
      <w:proofErr w:type="spellEnd"/>
      <w:r w:rsidRPr="00CE5FC5">
        <w:rPr>
          <w:rFonts w:eastAsia="Calibri" w:cs="Arial"/>
        </w:rPr>
        <w:t xml:space="preserve"> </w:t>
      </w:r>
      <w:proofErr w:type="spellStart"/>
      <w:r w:rsidRPr="00CE5FC5">
        <w:rPr>
          <w:rFonts w:eastAsia="Calibri" w:cs="Arial"/>
        </w:rPr>
        <w:t>genehmigte</w:t>
      </w:r>
      <w:proofErr w:type="spellEnd"/>
      <w:r w:rsidRPr="00CE5FC5">
        <w:rPr>
          <w:rFonts w:eastAsia="Calibri" w:cs="Arial"/>
        </w:rPr>
        <w:t xml:space="preserve"> </w:t>
      </w:r>
      <w:proofErr w:type="spellStart"/>
      <w:r w:rsidRPr="00CE5FC5">
        <w:rPr>
          <w:rFonts w:eastAsia="Calibri" w:cs="Arial"/>
        </w:rPr>
        <w:t>Mechanismen</w:t>
      </w:r>
      <w:proofErr w:type="spellEnd"/>
      <w:r w:rsidRPr="00CE5FC5">
        <w:rPr>
          <w:rFonts w:eastAsia="Calibri" w:cs="Arial"/>
        </w:rPr>
        <w:t xml:space="preserve">, um den </w:t>
      </w:r>
      <w:proofErr w:type="spellStart"/>
      <w:r w:rsidRPr="00CE5FC5">
        <w:rPr>
          <w:rFonts w:eastAsia="Calibri" w:cs="Arial"/>
        </w:rPr>
        <w:t>angemessenen</w:t>
      </w:r>
      <w:proofErr w:type="spellEnd"/>
      <w:r w:rsidRPr="00CE5FC5">
        <w:rPr>
          <w:rFonts w:eastAsia="Calibri" w:cs="Arial"/>
        </w:rPr>
        <w:t xml:space="preserve"> Schutz </w:t>
      </w:r>
      <w:proofErr w:type="spellStart"/>
      <w:r w:rsidRPr="00CE5FC5">
        <w:rPr>
          <w:rFonts w:eastAsia="Calibri" w:cs="Arial"/>
        </w:rPr>
        <w:t>Ihrer</w:t>
      </w:r>
      <w:proofErr w:type="spellEnd"/>
      <w:r w:rsidRPr="00CE5FC5">
        <w:rPr>
          <w:rFonts w:eastAsia="Calibri" w:cs="Arial"/>
        </w:rPr>
        <w:t xml:space="preserve"> Daten </w:t>
      </w:r>
      <w:proofErr w:type="spellStart"/>
      <w:r w:rsidRPr="00CE5FC5">
        <w:rPr>
          <w:rFonts w:eastAsia="Calibri" w:cs="Arial"/>
        </w:rPr>
        <w:t>zu</w:t>
      </w:r>
      <w:proofErr w:type="spellEnd"/>
      <w:r w:rsidRPr="00CE5FC5">
        <w:rPr>
          <w:rFonts w:eastAsia="Calibri" w:cs="Arial"/>
        </w:rPr>
        <w:t xml:space="preserve"> </w:t>
      </w:r>
      <w:proofErr w:type="spellStart"/>
      <w:r w:rsidRPr="00CE5FC5">
        <w:rPr>
          <w:rFonts w:eastAsia="Calibri" w:cs="Arial"/>
        </w:rPr>
        <w:t>gewährleisten</w:t>
      </w:r>
      <w:proofErr w:type="spellEnd"/>
      <w:r w:rsidRPr="00CE5FC5">
        <w:rPr>
          <w:rFonts w:eastAsia="Calibri" w:cs="Arial"/>
        </w:rPr>
        <w:t>.</w:t>
      </w:r>
    </w:p>
    <w:p w14:paraId="10678358" w14:textId="77777777" w:rsidR="00085348" w:rsidRPr="007F0D0B" w:rsidRDefault="00085348" w:rsidP="00085348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76" w:lineRule="auto"/>
        <w:jc w:val="both"/>
        <w:rPr>
          <w:rFonts w:eastAsia="Calibri" w:cs="Arial"/>
        </w:rPr>
      </w:pPr>
    </w:p>
    <w:p w14:paraId="37FBA8B1" w14:textId="0F2BC4AD" w:rsidR="00621109" w:rsidRPr="007F0D0B" w:rsidRDefault="00DE2805" w:rsidP="00DE2805">
      <w:pPr>
        <w:spacing w:line="276" w:lineRule="auto"/>
        <w:jc w:val="center"/>
        <w:rPr>
          <w:b/>
          <w:bCs/>
        </w:rPr>
      </w:pPr>
      <w:proofErr w:type="spellStart"/>
      <w:r w:rsidRPr="00DE2805">
        <w:rPr>
          <w:b/>
          <w:bCs/>
        </w:rPr>
        <w:t>Welche</w:t>
      </w:r>
      <w:proofErr w:type="spellEnd"/>
      <w:r w:rsidRPr="00DE2805">
        <w:rPr>
          <w:b/>
          <w:bCs/>
        </w:rPr>
        <w:t xml:space="preserve"> Rechte </w:t>
      </w:r>
      <w:proofErr w:type="spellStart"/>
      <w:r w:rsidRPr="00DE2805">
        <w:rPr>
          <w:b/>
          <w:bCs/>
        </w:rPr>
        <w:t>haben</w:t>
      </w:r>
      <w:proofErr w:type="spellEnd"/>
      <w:r w:rsidRPr="00DE2805">
        <w:rPr>
          <w:b/>
          <w:bCs/>
        </w:rPr>
        <w:t xml:space="preserve"> Sie?</w:t>
      </w:r>
    </w:p>
    <w:p w14:paraId="0BF9C710" w14:textId="1C3E7E74" w:rsidR="005C6762" w:rsidRPr="00BA0987" w:rsidRDefault="00C3597C" w:rsidP="00E1503C">
      <w:pPr>
        <w:spacing w:line="276" w:lineRule="auto"/>
        <w:rPr>
          <w:i/>
          <w:iCs/>
          <w:color w:val="156082" w:themeColor="accent1"/>
        </w:rPr>
      </w:pPr>
      <w:r w:rsidRPr="00BA0987">
        <w:rPr>
          <w:i/>
          <w:iCs/>
          <w:color w:val="156082" w:themeColor="accent1"/>
        </w:rPr>
        <w:lastRenderedPageBreak/>
        <w:t>[</w:t>
      </w:r>
      <w:r w:rsidR="00E1503C" w:rsidRPr="00BA0987">
        <w:rPr>
          <w:i/>
          <w:iCs/>
          <w:color w:val="156082" w:themeColor="accent1"/>
        </w:rPr>
        <w:t xml:space="preserve">Option #1: </w:t>
      </w:r>
      <w:r w:rsidR="00371509" w:rsidRPr="00371509">
        <w:rPr>
          <w:i/>
          <w:iCs/>
          <w:color w:val="156082" w:themeColor="accent1"/>
        </w:rPr>
        <w:t xml:space="preserve">Für Länder, in </w:t>
      </w:r>
      <w:proofErr w:type="spellStart"/>
      <w:r w:rsidR="00371509" w:rsidRPr="00371509">
        <w:rPr>
          <w:i/>
          <w:iCs/>
          <w:color w:val="156082" w:themeColor="accent1"/>
        </w:rPr>
        <w:t>denen</w:t>
      </w:r>
      <w:proofErr w:type="spellEnd"/>
      <w:r w:rsidR="00371509" w:rsidRPr="00371509">
        <w:rPr>
          <w:i/>
          <w:iCs/>
          <w:color w:val="156082" w:themeColor="accent1"/>
        </w:rPr>
        <w:t xml:space="preserve"> die </w:t>
      </w:r>
      <w:proofErr w:type="spellStart"/>
      <w:r w:rsidR="00371509" w:rsidRPr="00371509">
        <w:rPr>
          <w:i/>
          <w:iCs/>
          <w:color w:val="156082" w:themeColor="accent1"/>
        </w:rPr>
        <w:t>Rechtsgrundlage</w:t>
      </w:r>
      <w:proofErr w:type="spellEnd"/>
      <w:r w:rsidR="00371509" w:rsidRPr="00371509">
        <w:rPr>
          <w:i/>
          <w:iCs/>
          <w:color w:val="156082" w:themeColor="accent1"/>
        </w:rPr>
        <w:t xml:space="preserve"> für die </w:t>
      </w:r>
      <w:proofErr w:type="spellStart"/>
      <w:r w:rsidR="00371509" w:rsidRPr="00371509">
        <w:rPr>
          <w:i/>
          <w:iCs/>
          <w:color w:val="156082" w:themeColor="accent1"/>
        </w:rPr>
        <w:t>Verarbeitung</w:t>
      </w:r>
      <w:proofErr w:type="spellEnd"/>
      <w:r w:rsidR="00371509" w:rsidRPr="00371509">
        <w:rPr>
          <w:i/>
          <w:iCs/>
          <w:color w:val="156082" w:themeColor="accent1"/>
        </w:rPr>
        <w:t xml:space="preserve"> das </w:t>
      </w:r>
      <w:proofErr w:type="spellStart"/>
      <w:r w:rsidR="00371509" w:rsidRPr="00371509">
        <w:rPr>
          <w:i/>
          <w:iCs/>
          <w:color w:val="156082" w:themeColor="accent1"/>
        </w:rPr>
        <w:t>berechtigte</w:t>
      </w:r>
      <w:proofErr w:type="spellEnd"/>
      <w:r w:rsidR="00371509" w:rsidRPr="00371509">
        <w:rPr>
          <w:i/>
          <w:iCs/>
          <w:color w:val="156082" w:themeColor="accent1"/>
        </w:rPr>
        <w:t xml:space="preserve"> Interesse des </w:t>
      </w:r>
      <w:proofErr w:type="spellStart"/>
      <w:r w:rsidR="00371509" w:rsidRPr="00371509">
        <w:rPr>
          <w:i/>
          <w:iCs/>
          <w:color w:val="156082" w:themeColor="accent1"/>
        </w:rPr>
        <w:t>Verantwortlichen</w:t>
      </w:r>
      <w:proofErr w:type="spellEnd"/>
      <w:r w:rsidR="00371509" w:rsidRPr="00371509">
        <w:rPr>
          <w:i/>
          <w:iCs/>
          <w:color w:val="156082" w:themeColor="accent1"/>
        </w:rPr>
        <w:t xml:space="preserve"> </w:t>
      </w:r>
      <w:proofErr w:type="spellStart"/>
      <w:r w:rsidR="00371509" w:rsidRPr="00371509">
        <w:rPr>
          <w:i/>
          <w:iCs/>
          <w:color w:val="156082" w:themeColor="accent1"/>
        </w:rPr>
        <w:t>ist</w:t>
      </w:r>
      <w:proofErr w:type="spellEnd"/>
      <w:r w:rsidR="00E1503C" w:rsidRPr="00BA0987">
        <w:rPr>
          <w:i/>
          <w:iCs/>
          <w:color w:val="156082" w:themeColor="accent1"/>
        </w:rPr>
        <w:t xml:space="preserve">]. </w:t>
      </w:r>
    </w:p>
    <w:p w14:paraId="6B890BA5" w14:textId="1F7838C5" w:rsidR="00371509" w:rsidRPr="00371509" w:rsidRDefault="00371509" w:rsidP="00371509">
      <w:pPr>
        <w:spacing w:after="0" w:line="276" w:lineRule="auto"/>
        <w:jc w:val="both"/>
        <w:rPr>
          <w:lang w:val="fr-FR"/>
        </w:rPr>
      </w:pPr>
      <w:r>
        <w:t xml:space="preserve">Sie </w:t>
      </w:r>
      <w:proofErr w:type="spellStart"/>
      <w:r>
        <w:t>haben</w:t>
      </w:r>
      <w:proofErr w:type="spellEnd"/>
      <w:r>
        <w:t xml:space="preserve"> das Recht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erfahren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personenbezogenen</w:t>
      </w:r>
      <w:proofErr w:type="spellEnd"/>
      <w:r>
        <w:t xml:space="preserve"> Daten von Ihnen </w:t>
      </w:r>
      <w:proofErr w:type="spellStart"/>
      <w:r>
        <w:t>verwendet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und </w:t>
      </w:r>
      <w:proofErr w:type="spellStart"/>
      <w:r>
        <w:t>zu</w:t>
      </w:r>
      <w:proofErr w:type="spellEnd"/>
      <w:r>
        <w:t xml:space="preserve"> </w:t>
      </w:r>
      <w:proofErr w:type="spellStart"/>
      <w:r>
        <w:t>welchem</w:t>
      </w:r>
      <w:proofErr w:type="spellEnd"/>
      <w:r>
        <w:t xml:space="preserve"> Zweck. </w:t>
      </w:r>
      <w:proofErr w:type="spellStart"/>
      <w:r w:rsidRPr="00371509">
        <w:rPr>
          <w:lang w:val="fr-FR"/>
        </w:rPr>
        <w:t>Zudem</w:t>
      </w:r>
      <w:proofErr w:type="spellEnd"/>
      <w:r w:rsidRPr="00371509">
        <w:rPr>
          <w:lang w:val="fr-FR"/>
        </w:rPr>
        <w:t xml:space="preserve"> </w:t>
      </w:r>
      <w:proofErr w:type="spellStart"/>
      <w:r w:rsidRPr="00371509">
        <w:rPr>
          <w:lang w:val="fr-FR"/>
        </w:rPr>
        <w:t>können</w:t>
      </w:r>
      <w:proofErr w:type="spellEnd"/>
      <w:r w:rsidRPr="00371509">
        <w:rPr>
          <w:lang w:val="fr-FR"/>
        </w:rPr>
        <w:t xml:space="preserve"> </w:t>
      </w:r>
      <w:proofErr w:type="spellStart"/>
      <w:r w:rsidRPr="00371509">
        <w:rPr>
          <w:lang w:val="fr-FR"/>
        </w:rPr>
        <w:t>Sie</w:t>
      </w:r>
      <w:proofErr w:type="spellEnd"/>
      <w:r w:rsidRPr="00371509">
        <w:rPr>
          <w:lang w:val="fr-FR"/>
        </w:rPr>
        <w:t xml:space="preserve"> </w:t>
      </w:r>
      <w:proofErr w:type="spellStart"/>
      <w:r w:rsidRPr="00371509">
        <w:rPr>
          <w:lang w:val="fr-FR"/>
        </w:rPr>
        <w:t>eine</w:t>
      </w:r>
      <w:proofErr w:type="spellEnd"/>
      <w:r w:rsidRPr="00371509">
        <w:rPr>
          <w:lang w:val="fr-FR"/>
        </w:rPr>
        <w:t xml:space="preserve"> </w:t>
      </w:r>
      <w:proofErr w:type="spellStart"/>
      <w:r w:rsidRPr="00371509">
        <w:rPr>
          <w:lang w:val="fr-FR"/>
        </w:rPr>
        <w:t>kostenlose</w:t>
      </w:r>
      <w:proofErr w:type="spellEnd"/>
      <w:r w:rsidRPr="00371509">
        <w:rPr>
          <w:lang w:val="fr-FR"/>
        </w:rPr>
        <w:t xml:space="preserve"> </w:t>
      </w:r>
      <w:proofErr w:type="spellStart"/>
      <w:r w:rsidRPr="00371509">
        <w:rPr>
          <w:lang w:val="fr-FR"/>
        </w:rPr>
        <w:t>Kopie</w:t>
      </w:r>
      <w:proofErr w:type="spellEnd"/>
      <w:r w:rsidRPr="00371509">
        <w:rPr>
          <w:lang w:val="fr-FR"/>
        </w:rPr>
        <w:t xml:space="preserve"> aller </w:t>
      </w:r>
      <w:proofErr w:type="spellStart"/>
      <w:r w:rsidRPr="00371509">
        <w:rPr>
          <w:lang w:val="fr-FR"/>
        </w:rPr>
        <w:t>zu</w:t>
      </w:r>
      <w:proofErr w:type="spellEnd"/>
      <w:r w:rsidRPr="00371509">
        <w:rPr>
          <w:lang w:val="fr-FR"/>
        </w:rPr>
        <w:t xml:space="preserve"> </w:t>
      </w:r>
      <w:proofErr w:type="spellStart"/>
      <w:r w:rsidRPr="00371509">
        <w:rPr>
          <w:lang w:val="fr-FR"/>
        </w:rPr>
        <w:t>Ihnen</w:t>
      </w:r>
      <w:proofErr w:type="spellEnd"/>
      <w:r w:rsidRPr="00371509">
        <w:rPr>
          <w:lang w:val="fr-FR"/>
        </w:rPr>
        <w:t xml:space="preserve"> </w:t>
      </w:r>
      <w:proofErr w:type="spellStart"/>
      <w:r w:rsidRPr="00371509">
        <w:rPr>
          <w:lang w:val="fr-FR"/>
        </w:rPr>
        <w:t>gespeicherten</w:t>
      </w:r>
      <w:proofErr w:type="spellEnd"/>
      <w:r w:rsidRPr="00371509">
        <w:rPr>
          <w:lang w:val="fr-FR"/>
        </w:rPr>
        <w:t xml:space="preserve"> </w:t>
      </w:r>
      <w:proofErr w:type="spellStart"/>
      <w:r w:rsidRPr="00371509">
        <w:rPr>
          <w:lang w:val="fr-FR"/>
        </w:rPr>
        <w:t>Informationen</w:t>
      </w:r>
      <w:proofErr w:type="spellEnd"/>
      <w:r w:rsidRPr="00371509">
        <w:rPr>
          <w:lang w:val="fr-FR"/>
        </w:rPr>
        <w:t xml:space="preserve"> </w:t>
      </w:r>
      <w:proofErr w:type="spellStart"/>
      <w:r w:rsidRPr="00371509">
        <w:rPr>
          <w:lang w:val="fr-FR"/>
        </w:rPr>
        <w:t>anfordern</w:t>
      </w:r>
      <w:proofErr w:type="spellEnd"/>
      <w:r w:rsidRPr="00371509">
        <w:rPr>
          <w:lang w:val="fr-FR"/>
        </w:rPr>
        <w:t xml:space="preserve">. </w:t>
      </w:r>
      <w:proofErr w:type="spellStart"/>
      <w:r w:rsidRPr="00371509">
        <w:rPr>
          <w:lang w:val="fr-FR"/>
        </w:rPr>
        <w:t>Sie</w:t>
      </w:r>
      <w:proofErr w:type="spellEnd"/>
      <w:r w:rsidRPr="00371509">
        <w:rPr>
          <w:lang w:val="fr-FR"/>
        </w:rPr>
        <w:t xml:space="preserve"> </w:t>
      </w:r>
      <w:proofErr w:type="spellStart"/>
      <w:r w:rsidRPr="00371509">
        <w:rPr>
          <w:lang w:val="fr-FR"/>
        </w:rPr>
        <w:t>haben</w:t>
      </w:r>
      <w:proofErr w:type="spellEnd"/>
      <w:r w:rsidRPr="00371509">
        <w:rPr>
          <w:lang w:val="fr-FR"/>
        </w:rPr>
        <w:t xml:space="preserve"> </w:t>
      </w:r>
      <w:proofErr w:type="spellStart"/>
      <w:r w:rsidRPr="00371509">
        <w:rPr>
          <w:lang w:val="fr-FR"/>
        </w:rPr>
        <w:t>das</w:t>
      </w:r>
      <w:proofErr w:type="spellEnd"/>
      <w:r w:rsidRPr="00371509">
        <w:rPr>
          <w:lang w:val="fr-FR"/>
        </w:rPr>
        <w:t xml:space="preserve"> </w:t>
      </w:r>
      <w:proofErr w:type="spellStart"/>
      <w:r w:rsidRPr="00371509">
        <w:rPr>
          <w:lang w:val="fr-FR"/>
        </w:rPr>
        <w:t>Recht</w:t>
      </w:r>
      <w:proofErr w:type="spellEnd"/>
      <w:r w:rsidRPr="00371509">
        <w:rPr>
          <w:lang w:val="fr-FR"/>
        </w:rPr>
        <w:t xml:space="preserve">, </w:t>
      </w:r>
      <w:proofErr w:type="spellStart"/>
      <w:r w:rsidRPr="00371509">
        <w:rPr>
          <w:lang w:val="fr-FR"/>
        </w:rPr>
        <w:t>Ihre</w:t>
      </w:r>
      <w:proofErr w:type="spellEnd"/>
      <w:r w:rsidRPr="00371509">
        <w:rPr>
          <w:lang w:val="fr-FR"/>
        </w:rPr>
        <w:t xml:space="preserve"> </w:t>
      </w:r>
      <w:proofErr w:type="spellStart"/>
      <w:r w:rsidRPr="00371509">
        <w:rPr>
          <w:lang w:val="fr-FR"/>
        </w:rPr>
        <w:t>Daten</w:t>
      </w:r>
      <w:proofErr w:type="spellEnd"/>
      <w:r w:rsidRPr="00371509">
        <w:rPr>
          <w:lang w:val="fr-FR"/>
        </w:rPr>
        <w:t xml:space="preserve"> </w:t>
      </w:r>
      <w:proofErr w:type="spellStart"/>
      <w:r w:rsidRPr="00371509">
        <w:rPr>
          <w:lang w:val="fr-FR"/>
        </w:rPr>
        <w:t>zu</w:t>
      </w:r>
      <w:proofErr w:type="spellEnd"/>
      <w:r w:rsidRPr="00371509">
        <w:rPr>
          <w:lang w:val="fr-FR"/>
        </w:rPr>
        <w:t xml:space="preserve"> </w:t>
      </w:r>
      <w:proofErr w:type="spellStart"/>
      <w:r w:rsidRPr="00371509">
        <w:rPr>
          <w:lang w:val="fr-FR"/>
        </w:rPr>
        <w:t>korrigieren</w:t>
      </w:r>
      <w:proofErr w:type="spellEnd"/>
      <w:r w:rsidRPr="00371509">
        <w:rPr>
          <w:lang w:val="fr-FR"/>
        </w:rPr>
        <w:t xml:space="preserve"> </w:t>
      </w:r>
      <w:proofErr w:type="spellStart"/>
      <w:r w:rsidRPr="00371509">
        <w:rPr>
          <w:lang w:val="fr-FR"/>
        </w:rPr>
        <w:t>oder</w:t>
      </w:r>
      <w:proofErr w:type="spellEnd"/>
      <w:r w:rsidRPr="00371509">
        <w:rPr>
          <w:lang w:val="fr-FR"/>
        </w:rPr>
        <w:t xml:space="preserve"> </w:t>
      </w:r>
      <w:proofErr w:type="spellStart"/>
      <w:r w:rsidRPr="00371509">
        <w:rPr>
          <w:lang w:val="fr-FR"/>
        </w:rPr>
        <w:t>zu</w:t>
      </w:r>
      <w:proofErr w:type="spellEnd"/>
      <w:r w:rsidRPr="00371509">
        <w:rPr>
          <w:lang w:val="fr-FR"/>
        </w:rPr>
        <w:t xml:space="preserve"> </w:t>
      </w:r>
      <w:proofErr w:type="spellStart"/>
      <w:r w:rsidRPr="00371509">
        <w:rPr>
          <w:lang w:val="fr-FR"/>
        </w:rPr>
        <w:t>ergänzen</w:t>
      </w:r>
      <w:proofErr w:type="spellEnd"/>
      <w:r w:rsidRPr="00371509">
        <w:rPr>
          <w:lang w:val="fr-FR"/>
        </w:rPr>
        <w:t xml:space="preserve"> </w:t>
      </w:r>
      <w:proofErr w:type="spellStart"/>
      <w:r w:rsidRPr="00371509">
        <w:rPr>
          <w:lang w:val="fr-FR"/>
        </w:rPr>
        <w:t>sowie</w:t>
      </w:r>
      <w:proofErr w:type="spellEnd"/>
      <w:r w:rsidRPr="00371509">
        <w:rPr>
          <w:lang w:val="fr-FR"/>
        </w:rPr>
        <w:t xml:space="preserve"> die </w:t>
      </w:r>
      <w:proofErr w:type="spellStart"/>
      <w:r w:rsidRPr="00371509">
        <w:rPr>
          <w:lang w:val="fr-FR"/>
        </w:rPr>
        <w:t>Einschränkung</w:t>
      </w:r>
      <w:proofErr w:type="spellEnd"/>
      <w:r w:rsidRPr="00371509">
        <w:rPr>
          <w:lang w:val="fr-FR"/>
        </w:rPr>
        <w:t xml:space="preserve"> </w:t>
      </w:r>
      <w:proofErr w:type="spellStart"/>
      <w:r w:rsidRPr="00371509">
        <w:rPr>
          <w:lang w:val="fr-FR"/>
        </w:rPr>
        <w:t>oder</w:t>
      </w:r>
      <w:proofErr w:type="spellEnd"/>
      <w:r w:rsidRPr="00371509">
        <w:rPr>
          <w:lang w:val="fr-FR"/>
        </w:rPr>
        <w:t xml:space="preserve"> den </w:t>
      </w:r>
      <w:proofErr w:type="spellStart"/>
      <w:r w:rsidRPr="00371509">
        <w:rPr>
          <w:lang w:val="fr-FR"/>
        </w:rPr>
        <w:t>Widerspruch</w:t>
      </w:r>
      <w:proofErr w:type="spellEnd"/>
      <w:r w:rsidRPr="00371509">
        <w:rPr>
          <w:lang w:val="fr-FR"/>
        </w:rPr>
        <w:t xml:space="preserve"> </w:t>
      </w:r>
      <w:proofErr w:type="spellStart"/>
      <w:r w:rsidRPr="00371509">
        <w:rPr>
          <w:lang w:val="fr-FR"/>
        </w:rPr>
        <w:t>gegen</w:t>
      </w:r>
      <w:proofErr w:type="spellEnd"/>
      <w:r w:rsidRPr="00371509">
        <w:rPr>
          <w:lang w:val="fr-FR"/>
        </w:rPr>
        <w:t xml:space="preserve"> die </w:t>
      </w:r>
      <w:proofErr w:type="spellStart"/>
      <w:r w:rsidRPr="00371509">
        <w:rPr>
          <w:lang w:val="fr-FR"/>
        </w:rPr>
        <w:t>Nutzung</w:t>
      </w:r>
      <w:proofErr w:type="spellEnd"/>
      <w:r w:rsidRPr="00371509">
        <w:rPr>
          <w:lang w:val="fr-FR"/>
        </w:rPr>
        <w:t xml:space="preserve"> </w:t>
      </w:r>
      <w:proofErr w:type="spellStart"/>
      <w:r w:rsidRPr="00371509">
        <w:rPr>
          <w:lang w:val="fr-FR"/>
        </w:rPr>
        <w:t>Ihrer</w:t>
      </w:r>
      <w:proofErr w:type="spellEnd"/>
      <w:r w:rsidRPr="00371509">
        <w:rPr>
          <w:lang w:val="fr-FR"/>
        </w:rPr>
        <w:t xml:space="preserve"> </w:t>
      </w:r>
      <w:proofErr w:type="spellStart"/>
      <w:r w:rsidRPr="00371509">
        <w:rPr>
          <w:lang w:val="fr-FR"/>
        </w:rPr>
        <w:t>Daten</w:t>
      </w:r>
      <w:proofErr w:type="spellEnd"/>
      <w:r w:rsidRPr="00371509">
        <w:rPr>
          <w:lang w:val="fr-FR"/>
        </w:rPr>
        <w:t xml:space="preserve"> </w:t>
      </w:r>
      <w:proofErr w:type="spellStart"/>
      <w:r w:rsidRPr="00371509">
        <w:rPr>
          <w:lang w:val="fr-FR"/>
        </w:rPr>
        <w:t>zu</w:t>
      </w:r>
      <w:proofErr w:type="spellEnd"/>
      <w:r w:rsidRPr="00371509">
        <w:rPr>
          <w:lang w:val="fr-FR"/>
        </w:rPr>
        <w:t xml:space="preserve"> </w:t>
      </w:r>
      <w:proofErr w:type="spellStart"/>
      <w:r w:rsidRPr="00371509">
        <w:rPr>
          <w:lang w:val="fr-FR"/>
        </w:rPr>
        <w:t>beantragen</w:t>
      </w:r>
      <w:proofErr w:type="spellEnd"/>
      <w:r w:rsidRPr="00371509">
        <w:rPr>
          <w:lang w:val="fr-FR"/>
        </w:rPr>
        <w:t>.</w:t>
      </w:r>
    </w:p>
    <w:p w14:paraId="602768B0" w14:textId="359AF3E4" w:rsidR="00371509" w:rsidRDefault="00371509" w:rsidP="00371509">
      <w:pPr>
        <w:spacing w:after="0" w:line="276" w:lineRule="auto"/>
        <w:jc w:val="both"/>
      </w:pPr>
      <w:r>
        <w:t xml:space="preserve">Bitte </w:t>
      </w:r>
      <w:proofErr w:type="spellStart"/>
      <w:r>
        <w:t>beachten</w:t>
      </w:r>
      <w:proofErr w:type="spellEnd"/>
      <w:r>
        <w:t xml:space="preserve"> Sie,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Rechte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uneingeschränkt</w:t>
      </w:r>
      <w:proofErr w:type="spellEnd"/>
      <w:r>
        <w:t xml:space="preserve"> </w:t>
      </w:r>
      <w:proofErr w:type="spellStart"/>
      <w:r>
        <w:t>gelten</w:t>
      </w:r>
      <w:proofErr w:type="spellEnd"/>
      <w:r>
        <w:t xml:space="preserve"> und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bestimmten</w:t>
      </w:r>
      <w:proofErr w:type="spellEnd"/>
      <w:r>
        <w:t xml:space="preserve"> </w:t>
      </w:r>
      <w:proofErr w:type="spellStart"/>
      <w:r>
        <w:t>Bedingungen</w:t>
      </w:r>
      <w:proofErr w:type="spellEnd"/>
      <w:r>
        <w:t xml:space="preserve"> </w:t>
      </w:r>
      <w:proofErr w:type="spellStart"/>
      <w:r>
        <w:t>eingeschränkt</w:t>
      </w:r>
      <w:proofErr w:type="spellEnd"/>
      <w:r>
        <w:t xml:space="preserve"> sein </w:t>
      </w:r>
      <w:proofErr w:type="spellStart"/>
      <w:r>
        <w:t>können</w:t>
      </w:r>
      <w:proofErr w:type="spellEnd"/>
      <w:r>
        <w:t>.</w:t>
      </w:r>
    </w:p>
    <w:p w14:paraId="3C590E05" w14:textId="77777777" w:rsidR="00371509" w:rsidRDefault="00371509" w:rsidP="00371509">
      <w:pPr>
        <w:spacing w:after="0" w:line="276" w:lineRule="auto"/>
        <w:jc w:val="both"/>
      </w:pPr>
      <w:proofErr w:type="spellStart"/>
      <w:r>
        <w:t>Sollten</w:t>
      </w:r>
      <w:proofErr w:type="spellEnd"/>
      <w:r>
        <w:t xml:space="preserve"> Sie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entscheiden</w:t>
      </w:r>
      <w:proofErr w:type="spellEnd"/>
      <w:r>
        <w:t xml:space="preserve">,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Teilnahme</w:t>
      </w:r>
      <w:proofErr w:type="spellEnd"/>
      <w:r>
        <w:t xml:space="preserve"> </w:t>
      </w:r>
      <w:proofErr w:type="spellStart"/>
      <w:r>
        <w:t>zurückzuziehen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der </w:t>
      </w:r>
      <w:proofErr w:type="spellStart"/>
      <w:r>
        <w:t>Verarbeitung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Daten </w:t>
      </w:r>
      <w:proofErr w:type="spellStart"/>
      <w:r>
        <w:t>zu</w:t>
      </w:r>
      <w:proofErr w:type="spellEnd"/>
      <w:r>
        <w:t xml:space="preserve"> </w:t>
      </w:r>
      <w:proofErr w:type="spellStart"/>
      <w:r>
        <w:t>widersprechen</w:t>
      </w:r>
      <w:proofErr w:type="spellEnd"/>
      <w:r>
        <w:t xml:space="preserve">,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weiteren</w:t>
      </w:r>
      <w:proofErr w:type="spellEnd"/>
      <w:r>
        <w:t xml:space="preserve"> Daten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erfasst</w:t>
      </w:r>
      <w:proofErr w:type="spellEnd"/>
      <w:r>
        <w:t xml:space="preserve">. Allerdings </w:t>
      </w:r>
      <w:proofErr w:type="spellStart"/>
      <w:r>
        <w:t>müssen</w:t>
      </w:r>
      <w:proofErr w:type="spellEnd"/>
      <w:r>
        <w:t xml:space="preserve"> die bis </w:t>
      </w:r>
      <w:proofErr w:type="spellStart"/>
      <w:r>
        <w:t>zum</w:t>
      </w:r>
      <w:proofErr w:type="spellEnd"/>
      <w:r>
        <w:t xml:space="preserve"> </w:t>
      </w:r>
      <w:proofErr w:type="spellStart"/>
      <w:r>
        <w:t>Zeitpunkt</w:t>
      </w:r>
      <w:proofErr w:type="spellEnd"/>
      <w:r>
        <w:t xml:space="preserve"> des </w:t>
      </w:r>
      <w:proofErr w:type="spellStart"/>
      <w:r>
        <w:t>Rücktritts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Widerspruchs</w:t>
      </w:r>
      <w:proofErr w:type="spellEnd"/>
      <w:r>
        <w:t xml:space="preserve"> </w:t>
      </w:r>
      <w:proofErr w:type="spellStart"/>
      <w:r>
        <w:t>bereits</w:t>
      </w:r>
      <w:proofErr w:type="spellEnd"/>
      <w:r>
        <w:t xml:space="preserve"> </w:t>
      </w:r>
      <w:proofErr w:type="spellStart"/>
      <w:r>
        <w:t>gesammelten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weiterhin</w:t>
      </w:r>
      <w:proofErr w:type="spellEnd"/>
      <w:r>
        <w:t xml:space="preserve"> in der </w:t>
      </w:r>
      <w:proofErr w:type="spellStart"/>
      <w:r>
        <w:t>Studien-Datenbank</w:t>
      </w:r>
      <w:proofErr w:type="spellEnd"/>
      <w:r>
        <w:t xml:space="preserve"> </w:t>
      </w:r>
      <w:proofErr w:type="spellStart"/>
      <w:r>
        <w:t>gespeichert</w:t>
      </w:r>
      <w:proofErr w:type="spellEnd"/>
      <w:r>
        <w:t xml:space="preserve"> </w:t>
      </w:r>
      <w:proofErr w:type="spellStart"/>
      <w:r>
        <w:t>bleiben</w:t>
      </w:r>
      <w:proofErr w:type="spellEnd"/>
      <w:r>
        <w:t xml:space="preserve">, um die </w:t>
      </w:r>
      <w:proofErr w:type="spellStart"/>
      <w:r>
        <w:t>wissenschaftliche</w:t>
      </w:r>
      <w:proofErr w:type="spellEnd"/>
      <w:r>
        <w:t xml:space="preserve"> </w:t>
      </w:r>
      <w:proofErr w:type="spellStart"/>
      <w:r>
        <w:t>Gültigkeit</w:t>
      </w:r>
      <w:proofErr w:type="spellEnd"/>
      <w:r>
        <w:t xml:space="preserve"> der Studie </w:t>
      </w:r>
      <w:proofErr w:type="spellStart"/>
      <w:r>
        <w:t>sicherzustellen</w:t>
      </w:r>
      <w:proofErr w:type="spellEnd"/>
      <w:r>
        <w:t xml:space="preserve">. Das </w:t>
      </w:r>
      <w:proofErr w:type="spellStart"/>
      <w:r>
        <w:t>Entfernen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Daten </w:t>
      </w:r>
      <w:proofErr w:type="spellStart"/>
      <w:r>
        <w:t>könnte</w:t>
      </w:r>
      <w:proofErr w:type="spellEnd"/>
      <w:r>
        <w:t xml:space="preserve"> die </w:t>
      </w:r>
      <w:proofErr w:type="spellStart"/>
      <w:r>
        <w:t>wissenschaftliche</w:t>
      </w:r>
      <w:proofErr w:type="spellEnd"/>
      <w:r>
        <w:t xml:space="preserve"> und </w:t>
      </w:r>
      <w:proofErr w:type="spellStart"/>
      <w:r>
        <w:t>ethische</w:t>
      </w:r>
      <w:proofErr w:type="spellEnd"/>
      <w:r>
        <w:t xml:space="preserve"> </w:t>
      </w:r>
      <w:proofErr w:type="spellStart"/>
      <w:r>
        <w:t>Integrität</w:t>
      </w:r>
      <w:proofErr w:type="spellEnd"/>
      <w:r>
        <w:t xml:space="preserve"> der Forschung </w:t>
      </w:r>
      <w:proofErr w:type="spellStart"/>
      <w:r>
        <w:t>beeinträchtigen</w:t>
      </w:r>
      <w:proofErr w:type="spellEnd"/>
      <w:r>
        <w:t xml:space="preserve">. </w:t>
      </w:r>
      <w:proofErr w:type="spellStart"/>
      <w:r>
        <w:t>Zudem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die </w:t>
      </w:r>
      <w:proofErr w:type="spellStart"/>
      <w:r>
        <w:t>Speicherung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Sicherheitsgründen</w:t>
      </w:r>
      <w:proofErr w:type="spellEnd"/>
      <w:r>
        <w:t xml:space="preserve"> und </w:t>
      </w:r>
      <w:proofErr w:type="spellStart"/>
      <w:r>
        <w:t>gesetzlichen</w:t>
      </w:r>
      <w:proofErr w:type="spellEnd"/>
      <w:r>
        <w:t xml:space="preserve"> </w:t>
      </w:r>
      <w:proofErr w:type="spellStart"/>
      <w:r>
        <w:t>Archivierungspflichten</w:t>
      </w:r>
      <w:proofErr w:type="spellEnd"/>
      <w:r>
        <w:t xml:space="preserve"> </w:t>
      </w:r>
      <w:proofErr w:type="spellStart"/>
      <w:r>
        <w:t>erforderlich</w:t>
      </w:r>
      <w:proofErr w:type="spellEnd"/>
      <w:r>
        <w:t xml:space="preserve"> sein</w:t>
      </w:r>
    </w:p>
    <w:p w14:paraId="03ED1FE7" w14:textId="4B32E534" w:rsidR="005C6762" w:rsidRPr="00BA0987" w:rsidRDefault="00371509" w:rsidP="00371509">
      <w:pPr>
        <w:spacing w:after="0" w:line="276" w:lineRule="auto"/>
        <w:jc w:val="both"/>
        <w:rPr>
          <w:rFonts w:cstheme="minorHAnsi"/>
          <w:color w:val="156082" w:themeColor="accent1"/>
        </w:rPr>
      </w:pPr>
      <w:r w:rsidRPr="00BA0987">
        <w:rPr>
          <w:rFonts w:cstheme="minorHAnsi"/>
          <w:i/>
          <w:iCs/>
          <w:color w:val="156082" w:themeColor="accent1"/>
        </w:rPr>
        <w:t xml:space="preserve"> </w:t>
      </w:r>
      <w:r w:rsidR="005C6762" w:rsidRPr="00BA0987">
        <w:rPr>
          <w:rFonts w:cstheme="minorHAnsi"/>
          <w:i/>
          <w:iCs/>
          <w:color w:val="156082" w:themeColor="accent1"/>
        </w:rPr>
        <w:t xml:space="preserve">[Option #2: </w:t>
      </w:r>
      <w:r w:rsidR="00044541" w:rsidRPr="00044541">
        <w:rPr>
          <w:rFonts w:cstheme="minorHAnsi"/>
          <w:i/>
          <w:iCs/>
          <w:color w:val="156082" w:themeColor="accent1"/>
        </w:rPr>
        <w:t xml:space="preserve">Für Länder, in </w:t>
      </w:r>
      <w:proofErr w:type="spellStart"/>
      <w:r w:rsidR="00044541" w:rsidRPr="00044541">
        <w:rPr>
          <w:rFonts w:cstheme="minorHAnsi"/>
          <w:i/>
          <w:iCs/>
          <w:color w:val="156082" w:themeColor="accent1"/>
        </w:rPr>
        <w:t>denen</w:t>
      </w:r>
      <w:proofErr w:type="spellEnd"/>
      <w:r w:rsidR="00044541" w:rsidRPr="00044541">
        <w:rPr>
          <w:rFonts w:cstheme="minorHAnsi"/>
          <w:i/>
          <w:iCs/>
          <w:color w:val="156082" w:themeColor="accent1"/>
        </w:rPr>
        <w:t xml:space="preserve"> die </w:t>
      </w:r>
      <w:proofErr w:type="spellStart"/>
      <w:r w:rsidR="00044541" w:rsidRPr="00044541">
        <w:rPr>
          <w:rFonts w:cstheme="minorHAnsi"/>
          <w:i/>
          <w:iCs/>
          <w:color w:val="156082" w:themeColor="accent1"/>
        </w:rPr>
        <w:t>Rechtsgrundlage</w:t>
      </w:r>
      <w:proofErr w:type="spellEnd"/>
      <w:r w:rsidR="00044541" w:rsidRPr="00044541">
        <w:rPr>
          <w:rFonts w:cstheme="minorHAnsi"/>
          <w:i/>
          <w:iCs/>
          <w:color w:val="156082" w:themeColor="accent1"/>
        </w:rPr>
        <w:t xml:space="preserve"> für die </w:t>
      </w:r>
      <w:proofErr w:type="spellStart"/>
      <w:r w:rsidR="00044541" w:rsidRPr="00044541">
        <w:rPr>
          <w:rFonts w:cstheme="minorHAnsi"/>
          <w:i/>
          <w:iCs/>
          <w:color w:val="156082" w:themeColor="accent1"/>
        </w:rPr>
        <w:t>Verarbeitung</w:t>
      </w:r>
      <w:proofErr w:type="spellEnd"/>
      <w:r w:rsidR="00044541" w:rsidRPr="00044541">
        <w:rPr>
          <w:rFonts w:cstheme="minorHAnsi"/>
          <w:i/>
          <w:iCs/>
          <w:color w:val="156082" w:themeColor="accent1"/>
        </w:rPr>
        <w:t xml:space="preserve"> die </w:t>
      </w:r>
      <w:proofErr w:type="spellStart"/>
      <w:r w:rsidR="00044541" w:rsidRPr="00044541">
        <w:rPr>
          <w:rFonts w:cstheme="minorHAnsi"/>
          <w:i/>
          <w:iCs/>
          <w:color w:val="156082" w:themeColor="accent1"/>
        </w:rPr>
        <w:t>ausdrückliche</w:t>
      </w:r>
      <w:proofErr w:type="spellEnd"/>
      <w:r w:rsidR="00044541" w:rsidRPr="00044541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="00044541" w:rsidRPr="00044541">
        <w:rPr>
          <w:rFonts w:cstheme="minorHAnsi"/>
          <w:i/>
          <w:iCs/>
          <w:color w:val="156082" w:themeColor="accent1"/>
        </w:rPr>
        <w:t>Einwilligung</w:t>
      </w:r>
      <w:proofErr w:type="spellEnd"/>
      <w:r w:rsidR="00044541" w:rsidRPr="00044541">
        <w:rPr>
          <w:rFonts w:cstheme="minorHAnsi"/>
          <w:i/>
          <w:iCs/>
          <w:color w:val="156082" w:themeColor="accent1"/>
        </w:rPr>
        <w:t xml:space="preserve"> </w:t>
      </w:r>
      <w:proofErr w:type="spellStart"/>
      <w:r w:rsidR="00044541" w:rsidRPr="00044541">
        <w:rPr>
          <w:rFonts w:cstheme="minorHAnsi"/>
          <w:i/>
          <w:iCs/>
          <w:color w:val="156082" w:themeColor="accent1"/>
        </w:rPr>
        <w:t>ist</w:t>
      </w:r>
      <w:proofErr w:type="spellEnd"/>
      <w:r w:rsidR="005C6762" w:rsidRPr="00BA0987">
        <w:rPr>
          <w:rFonts w:cstheme="minorHAnsi"/>
          <w:i/>
          <w:iCs/>
          <w:color w:val="156082" w:themeColor="accent1"/>
        </w:rPr>
        <w:t>]</w:t>
      </w:r>
      <w:r w:rsidR="005C6762" w:rsidRPr="00BA0987">
        <w:rPr>
          <w:rFonts w:cstheme="minorHAnsi"/>
          <w:color w:val="156082" w:themeColor="accent1"/>
        </w:rPr>
        <w:t xml:space="preserve"> </w:t>
      </w:r>
    </w:p>
    <w:p w14:paraId="1F9F356E" w14:textId="316ABFA1" w:rsidR="00B51E50" w:rsidRPr="007B5278" w:rsidRDefault="007B5278" w:rsidP="00A35EA1">
      <w:pPr>
        <w:spacing w:line="276" w:lineRule="auto"/>
        <w:rPr>
          <w:lang w:val="fr-FR"/>
        </w:rPr>
      </w:pPr>
      <w:proofErr w:type="spellStart"/>
      <w:r w:rsidRPr="007B5278">
        <w:rPr>
          <w:lang w:val="fr-FR"/>
        </w:rPr>
        <w:t>Sie</w:t>
      </w:r>
      <w:proofErr w:type="spellEnd"/>
      <w:r w:rsidRPr="007B5278">
        <w:rPr>
          <w:lang w:val="fr-FR"/>
        </w:rPr>
        <w:t xml:space="preserve"> </w:t>
      </w:r>
      <w:proofErr w:type="spellStart"/>
      <w:r w:rsidRPr="007B5278">
        <w:rPr>
          <w:lang w:val="fr-FR"/>
        </w:rPr>
        <w:t>haben</w:t>
      </w:r>
      <w:proofErr w:type="spellEnd"/>
      <w:r w:rsidRPr="007B5278">
        <w:rPr>
          <w:lang w:val="fr-FR"/>
        </w:rPr>
        <w:t xml:space="preserve"> </w:t>
      </w:r>
      <w:proofErr w:type="spellStart"/>
      <w:r w:rsidRPr="007B5278">
        <w:rPr>
          <w:lang w:val="fr-FR"/>
        </w:rPr>
        <w:t>das</w:t>
      </w:r>
      <w:proofErr w:type="spellEnd"/>
      <w:r w:rsidRPr="007B5278">
        <w:rPr>
          <w:lang w:val="fr-FR"/>
        </w:rPr>
        <w:t xml:space="preserve"> </w:t>
      </w:r>
      <w:proofErr w:type="spellStart"/>
      <w:r w:rsidRPr="007B5278">
        <w:rPr>
          <w:lang w:val="fr-FR"/>
        </w:rPr>
        <w:t>Recht</w:t>
      </w:r>
      <w:proofErr w:type="spellEnd"/>
      <w:r w:rsidRPr="007B5278">
        <w:rPr>
          <w:lang w:val="fr-FR"/>
        </w:rPr>
        <w:t xml:space="preserve">, </w:t>
      </w:r>
      <w:proofErr w:type="spellStart"/>
      <w:r w:rsidRPr="007B5278">
        <w:rPr>
          <w:lang w:val="fr-FR"/>
        </w:rPr>
        <w:t>folgende</w:t>
      </w:r>
      <w:proofErr w:type="spellEnd"/>
      <w:r w:rsidRPr="007B5278">
        <w:rPr>
          <w:lang w:val="fr-FR"/>
        </w:rPr>
        <w:t xml:space="preserve"> </w:t>
      </w:r>
      <w:proofErr w:type="spellStart"/>
      <w:r w:rsidRPr="007B5278">
        <w:rPr>
          <w:lang w:val="fr-FR"/>
        </w:rPr>
        <w:t>Anfragen</w:t>
      </w:r>
      <w:proofErr w:type="spellEnd"/>
      <w:r w:rsidRPr="007B5278">
        <w:rPr>
          <w:lang w:val="fr-FR"/>
        </w:rPr>
        <w:t xml:space="preserve"> </w:t>
      </w:r>
      <w:proofErr w:type="spellStart"/>
      <w:r w:rsidRPr="007B5278">
        <w:rPr>
          <w:lang w:val="fr-FR"/>
        </w:rPr>
        <w:t>zu</w:t>
      </w:r>
      <w:proofErr w:type="spellEnd"/>
      <w:r w:rsidRPr="007B5278">
        <w:rPr>
          <w:lang w:val="fr-FR"/>
        </w:rPr>
        <w:t xml:space="preserve"> </w:t>
      </w:r>
      <w:proofErr w:type="spellStart"/>
      <w:proofErr w:type="gramStart"/>
      <w:r w:rsidRPr="007B5278">
        <w:rPr>
          <w:lang w:val="fr-FR"/>
        </w:rPr>
        <w:t>stellen</w:t>
      </w:r>
      <w:proofErr w:type="spellEnd"/>
      <w:r w:rsidRPr="007B5278">
        <w:rPr>
          <w:lang w:val="fr-FR"/>
        </w:rPr>
        <w:t>:</w:t>
      </w:r>
      <w:proofErr w:type="gramEnd"/>
    </w:p>
    <w:p w14:paraId="3FFC6454" w14:textId="5882E9E6" w:rsidR="00F4022C" w:rsidRDefault="00F4022C" w:rsidP="00F4022C">
      <w:pPr>
        <w:pStyle w:val="ListParagraph"/>
        <w:numPr>
          <w:ilvl w:val="0"/>
          <w:numId w:val="7"/>
        </w:numPr>
        <w:spacing w:line="276" w:lineRule="auto"/>
      </w:pPr>
      <w:proofErr w:type="spellStart"/>
      <w:r>
        <w:t>Zugriff</w:t>
      </w:r>
      <w:proofErr w:type="spellEnd"/>
      <w:r>
        <w:t xml:space="preserve"> auf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personenbezogenen</w:t>
      </w:r>
      <w:proofErr w:type="spellEnd"/>
      <w:r>
        <w:t xml:space="preserve"> Daten</w:t>
      </w:r>
    </w:p>
    <w:p w14:paraId="65FFCADF" w14:textId="229EE985" w:rsidR="00F4022C" w:rsidRDefault="00F4022C" w:rsidP="00F4022C">
      <w:pPr>
        <w:pStyle w:val="ListParagraph"/>
        <w:numPr>
          <w:ilvl w:val="0"/>
          <w:numId w:val="7"/>
        </w:numPr>
        <w:spacing w:line="276" w:lineRule="auto"/>
      </w:pPr>
      <w:proofErr w:type="spellStart"/>
      <w:r>
        <w:t>Berichtigung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personenbezogenen</w:t>
      </w:r>
      <w:proofErr w:type="spellEnd"/>
      <w:r>
        <w:t xml:space="preserve"> Daten</w:t>
      </w:r>
    </w:p>
    <w:p w14:paraId="7F0B73D8" w14:textId="4FFFA942" w:rsidR="00F4022C" w:rsidRDefault="00F4022C" w:rsidP="00F4022C">
      <w:pPr>
        <w:pStyle w:val="ListParagraph"/>
        <w:numPr>
          <w:ilvl w:val="0"/>
          <w:numId w:val="7"/>
        </w:numPr>
        <w:spacing w:line="276" w:lineRule="auto"/>
      </w:pPr>
      <w:proofErr w:type="spellStart"/>
      <w:r>
        <w:t>Löschung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personenbezogenen</w:t>
      </w:r>
      <w:proofErr w:type="spellEnd"/>
      <w:r>
        <w:t xml:space="preserve"> Daten</w:t>
      </w:r>
    </w:p>
    <w:p w14:paraId="36B69207" w14:textId="7EC68D17" w:rsidR="00F4022C" w:rsidRDefault="00F4022C" w:rsidP="00F4022C">
      <w:pPr>
        <w:pStyle w:val="ListParagraph"/>
        <w:numPr>
          <w:ilvl w:val="0"/>
          <w:numId w:val="7"/>
        </w:numPr>
        <w:spacing w:line="276" w:lineRule="auto"/>
      </w:pPr>
      <w:proofErr w:type="spellStart"/>
      <w:r>
        <w:t>Einschränkung</w:t>
      </w:r>
      <w:proofErr w:type="spellEnd"/>
      <w:r>
        <w:t xml:space="preserve"> der </w:t>
      </w:r>
      <w:proofErr w:type="spellStart"/>
      <w:r>
        <w:t>Verarbeitung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personenbezogenen</w:t>
      </w:r>
      <w:proofErr w:type="spellEnd"/>
      <w:r>
        <w:t xml:space="preserve"> Daten</w:t>
      </w:r>
    </w:p>
    <w:p w14:paraId="296C53EF" w14:textId="0E7E997C" w:rsidR="00F4022C" w:rsidRDefault="00F4022C" w:rsidP="00F4022C">
      <w:pPr>
        <w:pStyle w:val="ListParagraph"/>
        <w:numPr>
          <w:ilvl w:val="0"/>
          <w:numId w:val="7"/>
        </w:numPr>
        <w:spacing w:line="276" w:lineRule="auto"/>
      </w:pPr>
      <w:proofErr w:type="spellStart"/>
      <w:r>
        <w:t>Datenübertragbarkeit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personenbezogenen</w:t>
      </w:r>
      <w:proofErr w:type="spellEnd"/>
      <w:r>
        <w:t xml:space="preserve"> Daten</w:t>
      </w:r>
    </w:p>
    <w:p w14:paraId="201C872D" w14:textId="36D26467" w:rsidR="00F4022C" w:rsidRDefault="00F4022C" w:rsidP="00F4022C">
      <w:pPr>
        <w:pStyle w:val="ListParagraph"/>
        <w:numPr>
          <w:ilvl w:val="0"/>
          <w:numId w:val="7"/>
        </w:numPr>
        <w:spacing w:line="276" w:lineRule="auto"/>
      </w:pPr>
      <w:proofErr w:type="spellStart"/>
      <w:r>
        <w:t>Widerspruch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die </w:t>
      </w:r>
      <w:proofErr w:type="spellStart"/>
      <w:r>
        <w:t>Verarbeitung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personenbezogenen</w:t>
      </w:r>
      <w:proofErr w:type="spellEnd"/>
      <w:r>
        <w:t xml:space="preserve"> Daten (</w:t>
      </w:r>
      <w:proofErr w:type="spellStart"/>
      <w:r>
        <w:t>einschließlich</w:t>
      </w:r>
      <w:proofErr w:type="spellEnd"/>
      <w:r>
        <w:t xml:space="preserve"> </w:t>
      </w:r>
      <w:proofErr w:type="spellStart"/>
      <w:r>
        <w:t>Widerspruch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Profiling)</w:t>
      </w:r>
    </w:p>
    <w:p w14:paraId="4C954BF4" w14:textId="017A85D2" w:rsidR="00F4022C" w:rsidRPr="007F0D0B" w:rsidRDefault="00F4022C" w:rsidP="00F4022C">
      <w:pPr>
        <w:pStyle w:val="ListParagraph"/>
        <w:numPr>
          <w:ilvl w:val="0"/>
          <w:numId w:val="7"/>
        </w:numPr>
        <w:spacing w:line="276" w:lineRule="auto"/>
      </w:pPr>
      <w:proofErr w:type="spellStart"/>
      <w:r>
        <w:t>Widerspruch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</w:t>
      </w:r>
      <w:proofErr w:type="spellStart"/>
      <w:r>
        <w:t>automatisierte</w:t>
      </w:r>
      <w:proofErr w:type="spellEnd"/>
      <w:r>
        <w:t xml:space="preserve"> </w:t>
      </w:r>
      <w:proofErr w:type="spellStart"/>
      <w:r>
        <w:t>Entscheidungsfindung</w:t>
      </w:r>
      <w:proofErr w:type="spellEnd"/>
      <w:r>
        <w:t xml:space="preserve"> (</w:t>
      </w:r>
      <w:proofErr w:type="spellStart"/>
      <w:r>
        <w:t>einschließlich</w:t>
      </w:r>
      <w:proofErr w:type="spellEnd"/>
      <w:r>
        <w:t xml:space="preserve"> Profiling)</w:t>
      </w:r>
    </w:p>
    <w:p w14:paraId="252B7C45" w14:textId="77777777" w:rsidR="00F5395A" w:rsidRDefault="00F5395A" w:rsidP="00A638B7">
      <w:pPr>
        <w:spacing w:line="276" w:lineRule="auto"/>
        <w:jc w:val="both"/>
        <w:rPr>
          <w:rFonts w:eastAsiaTheme="minorEastAsia" w:cs="Arial"/>
        </w:rPr>
      </w:pPr>
      <w:r w:rsidRPr="00F5395A">
        <w:rPr>
          <w:rFonts w:eastAsiaTheme="minorEastAsia" w:cs="Arial"/>
        </w:rPr>
        <w:t xml:space="preserve">Sie </w:t>
      </w:r>
      <w:proofErr w:type="spellStart"/>
      <w:r w:rsidRPr="00F5395A">
        <w:rPr>
          <w:rFonts w:eastAsiaTheme="minorEastAsia" w:cs="Arial"/>
        </w:rPr>
        <w:t>haben</w:t>
      </w:r>
      <w:proofErr w:type="spellEnd"/>
      <w:r w:rsidRPr="00F5395A">
        <w:rPr>
          <w:rFonts w:eastAsiaTheme="minorEastAsia" w:cs="Arial"/>
        </w:rPr>
        <w:t xml:space="preserve"> das Recht, </w:t>
      </w:r>
      <w:proofErr w:type="spellStart"/>
      <w:r w:rsidRPr="00F5395A">
        <w:rPr>
          <w:rFonts w:eastAsiaTheme="minorEastAsia" w:cs="Arial"/>
        </w:rPr>
        <w:t>Ihre</w:t>
      </w:r>
      <w:proofErr w:type="spellEnd"/>
      <w:r w:rsidRPr="00F5395A">
        <w:rPr>
          <w:rFonts w:eastAsiaTheme="minorEastAsia" w:cs="Arial"/>
        </w:rPr>
        <w:t xml:space="preserve"> </w:t>
      </w:r>
      <w:proofErr w:type="spellStart"/>
      <w:r w:rsidRPr="00F5395A">
        <w:rPr>
          <w:rFonts w:eastAsiaTheme="minorEastAsia" w:cs="Arial"/>
        </w:rPr>
        <w:t>Einwilligung</w:t>
      </w:r>
      <w:proofErr w:type="spellEnd"/>
      <w:r w:rsidRPr="00F5395A">
        <w:rPr>
          <w:rFonts w:eastAsiaTheme="minorEastAsia" w:cs="Arial"/>
        </w:rPr>
        <w:t xml:space="preserve"> </w:t>
      </w:r>
      <w:proofErr w:type="spellStart"/>
      <w:r w:rsidRPr="00F5395A">
        <w:rPr>
          <w:rFonts w:eastAsiaTheme="minorEastAsia" w:cs="Arial"/>
        </w:rPr>
        <w:t>jederzeit</w:t>
      </w:r>
      <w:proofErr w:type="spellEnd"/>
      <w:r w:rsidRPr="00F5395A">
        <w:rPr>
          <w:rFonts w:eastAsiaTheme="minorEastAsia" w:cs="Arial"/>
        </w:rPr>
        <w:t xml:space="preserve"> </w:t>
      </w:r>
      <w:proofErr w:type="spellStart"/>
      <w:r w:rsidRPr="00F5395A">
        <w:rPr>
          <w:rFonts w:eastAsiaTheme="minorEastAsia" w:cs="Arial"/>
        </w:rPr>
        <w:t>zu</w:t>
      </w:r>
      <w:proofErr w:type="spellEnd"/>
      <w:r w:rsidRPr="00F5395A">
        <w:rPr>
          <w:rFonts w:eastAsiaTheme="minorEastAsia" w:cs="Arial"/>
        </w:rPr>
        <w:t xml:space="preserve"> </w:t>
      </w:r>
      <w:proofErr w:type="spellStart"/>
      <w:r w:rsidRPr="00F5395A">
        <w:rPr>
          <w:rFonts w:eastAsiaTheme="minorEastAsia" w:cs="Arial"/>
        </w:rPr>
        <w:t>erteilen</w:t>
      </w:r>
      <w:proofErr w:type="spellEnd"/>
      <w:r w:rsidRPr="00F5395A">
        <w:rPr>
          <w:rFonts w:eastAsiaTheme="minorEastAsia" w:cs="Arial"/>
        </w:rPr>
        <w:t xml:space="preserve"> </w:t>
      </w:r>
      <w:proofErr w:type="spellStart"/>
      <w:r w:rsidRPr="00F5395A">
        <w:rPr>
          <w:rFonts w:eastAsiaTheme="minorEastAsia" w:cs="Arial"/>
        </w:rPr>
        <w:t>oder</w:t>
      </w:r>
      <w:proofErr w:type="spellEnd"/>
      <w:r w:rsidRPr="00F5395A">
        <w:rPr>
          <w:rFonts w:eastAsiaTheme="minorEastAsia" w:cs="Arial"/>
        </w:rPr>
        <w:t xml:space="preserve"> </w:t>
      </w:r>
      <w:proofErr w:type="spellStart"/>
      <w:r w:rsidRPr="00F5395A">
        <w:rPr>
          <w:rFonts w:eastAsiaTheme="minorEastAsia" w:cs="Arial"/>
        </w:rPr>
        <w:t>zu</w:t>
      </w:r>
      <w:proofErr w:type="spellEnd"/>
      <w:r w:rsidRPr="00F5395A">
        <w:rPr>
          <w:rFonts w:eastAsiaTheme="minorEastAsia" w:cs="Arial"/>
        </w:rPr>
        <w:t xml:space="preserve"> </w:t>
      </w:r>
      <w:proofErr w:type="spellStart"/>
      <w:r w:rsidRPr="00F5395A">
        <w:rPr>
          <w:rFonts w:eastAsiaTheme="minorEastAsia" w:cs="Arial"/>
        </w:rPr>
        <w:t>widerrufen</w:t>
      </w:r>
      <w:proofErr w:type="spellEnd"/>
      <w:r w:rsidRPr="00F5395A">
        <w:rPr>
          <w:rFonts w:eastAsiaTheme="minorEastAsia" w:cs="Arial"/>
        </w:rPr>
        <w:t xml:space="preserve">. Sie </w:t>
      </w:r>
      <w:proofErr w:type="spellStart"/>
      <w:r w:rsidRPr="00F5395A">
        <w:rPr>
          <w:rFonts w:eastAsiaTheme="minorEastAsia" w:cs="Arial"/>
        </w:rPr>
        <w:t>können</w:t>
      </w:r>
      <w:proofErr w:type="spellEnd"/>
      <w:r w:rsidRPr="00F5395A">
        <w:rPr>
          <w:rFonts w:eastAsiaTheme="minorEastAsia" w:cs="Arial"/>
        </w:rPr>
        <w:t xml:space="preserve"> </w:t>
      </w:r>
      <w:proofErr w:type="spellStart"/>
      <w:r w:rsidRPr="00F5395A">
        <w:rPr>
          <w:rFonts w:eastAsiaTheme="minorEastAsia" w:cs="Arial"/>
        </w:rPr>
        <w:t>Ihre</w:t>
      </w:r>
      <w:proofErr w:type="spellEnd"/>
      <w:r w:rsidRPr="00F5395A">
        <w:rPr>
          <w:rFonts w:eastAsiaTheme="minorEastAsia" w:cs="Arial"/>
        </w:rPr>
        <w:t xml:space="preserve"> </w:t>
      </w:r>
      <w:proofErr w:type="spellStart"/>
      <w:r w:rsidRPr="00F5395A">
        <w:rPr>
          <w:rFonts w:eastAsiaTheme="minorEastAsia" w:cs="Arial"/>
        </w:rPr>
        <w:t>Zustimmung</w:t>
      </w:r>
      <w:proofErr w:type="spellEnd"/>
      <w:r w:rsidRPr="00F5395A">
        <w:rPr>
          <w:rFonts w:eastAsiaTheme="minorEastAsia" w:cs="Arial"/>
        </w:rPr>
        <w:t xml:space="preserve"> </w:t>
      </w:r>
      <w:proofErr w:type="spellStart"/>
      <w:r w:rsidRPr="00F5395A">
        <w:rPr>
          <w:rFonts w:eastAsiaTheme="minorEastAsia" w:cs="Arial"/>
        </w:rPr>
        <w:t>jederzeit</w:t>
      </w:r>
      <w:proofErr w:type="spellEnd"/>
      <w:r w:rsidRPr="00F5395A">
        <w:rPr>
          <w:rFonts w:eastAsiaTheme="minorEastAsia" w:cs="Arial"/>
        </w:rPr>
        <w:t xml:space="preserve"> </w:t>
      </w:r>
      <w:proofErr w:type="spellStart"/>
      <w:r w:rsidRPr="00F5395A">
        <w:rPr>
          <w:rFonts w:eastAsiaTheme="minorEastAsia" w:cs="Arial"/>
        </w:rPr>
        <w:t>ohne</w:t>
      </w:r>
      <w:proofErr w:type="spellEnd"/>
      <w:r w:rsidRPr="00F5395A">
        <w:rPr>
          <w:rFonts w:eastAsiaTheme="minorEastAsia" w:cs="Arial"/>
        </w:rPr>
        <w:t xml:space="preserve"> </w:t>
      </w:r>
      <w:proofErr w:type="spellStart"/>
      <w:r w:rsidRPr="00F5395A">
        <w:rPr>
          <w:rFonts w:eastAsiaTheme="minorEastAsia" w:cs="Arial"/>
        </w:rPr>
        <w:t>Nachteile</w:t>
      </w:r>
      <w:proofErr w:type="spellEnd"/>
      <w:r w:rsidRPr="00F5395A">
        <w:rPr>
          <w:rFonts w:eastAsiaTheme="minorEastAsia" w:cs="Arial"/>
        </w:rPr>
        <w:t xml:space="preserve"> </w:t>
      </w:r>
      <w:proofErr w:type="spellStart"/>
      <w:r w:rsidRPr="00F5395A">
        <w:rPr>
          <w:rFonts w:eastAsiaTheme="minorEastAsia" w:cs="Arial"/>
        </w:rPr>
        <w:t>oder</w:t>
      </w:r>
      <w:proofErr w:type="spellEnd"/>
      <w:r w:rsidRPr="00F5395A">
        <w:rPr>
          <w:rFonts w:eastAsiaTheme="minorEastAsia" w:cs="Arial"/>
        </w:rPr>
        <w:t xml:space="preserve"> </w:t>
      </w:r>
      <w:proofErr w:type="spellStart"/>
      <w:r w:rsidRPr="00F5395A">
        <w:rPr>
          <w:rFonts w:eastAsiaTheme="minorEastAsia" w:cs="Arial"/>
        </w:rPr>
        <w:t>Angabe</w:t>
      </w:r>
      <w:proofErr w:type="spellEnd"/>
      <w:r w:rsidRPr="00F5395A">
        <w:rPr>
          <w:rFonts w:eastAsiaTheme="minorEastAsia" w:cs="Arial"/>
        </w:rPr>
        <w:t xml:space="preserve"> von </w:t>
      </w:r>
      <w:proofErr w:type="spellStart"/>
      <w:r w:rsidRPr="00F5395A">
        <w:rPr>
          <w:rFonts w:eastAsiaTheme="minorEastAsia" w:cs="Arial"/>
        </w:rPr>
        <w:t>Gründen</w:t>
      </w:r>
      <w:proofErr w:type="spellEnd"/>
      <w:r w:rsidRPr="00F5395A">
        <w:rPr>
          <w:rFonts w:eastAsiaTheme="minorEastAsia" w:cs="Arial"/>
        </w:rPr>
        <w:t xml:space="preserve"> </w:t>
      </w:r>
      <w:proofErr w:type="spellStart"/>
      <w:r w:rsidRPr="00F5395A">
        <w:rPr>
          <w:rFonts w:eastAsiaTheme="minorEastAsia" w:cs="Arial"/>
        </w:rPr>
        <w:t>ändern</w:t>
      </w:r>
      <w:proofErr w:type="spellEnd"/>
      <w:r w:rsidRPr="00F5395A">
        <w:rPr>
          <w:rFonts w:eastAsiaTheme="minorEastAsia" w:cs="Arial"/>
        </w:rPr>
        <w:t xml:space="preserve"> </w:t>
      </w:r>
      <w:proofErr w:type="spellStart"/>
      <w:r w:rsidRPr="00F5395A">
        <w:rPr>
          <w:rFonts w:eastAsiaTheme="minorEastAsia" w:cs="Arial"/>
        </w:rPr>
        <w:t>oder</w:t>
      </w:r>
      <w:proofErr w:type="spellEnd"/>
      <w:r w:rsidRPr="00F5395A">
        <w:rPr>
          <w:rFonts w:eastAsiaTheme="minorEastAsia" w:cs="Arial"/>
        </w:rPr>
        <w:t xml:space="preserve"> </w:t>
      </w:r>
      <w:proofErr w:type="spellStart"/>
      <w:r w:rsidRPr="00F5395A">
        <w:rPr>
          <w:rFonts w:eastAsiaTheme="minorEastAsia" w:cs="Arial"/>
        </w:rPr>
        <w:t>zurückziehen</w:t>
      </w:r>
      <w:proofErr w:type="spellEnd"/>
      <w:r w:rsidRPr="00F5395A">
        <w:rPr>
          <w:rFonts w:eastAsiaTheme="minorEastAsia" w:cs="Arial"/>
        </w:rPr>
        <w:t>.</w:t>
      </w:r>
    </w:p>
    <w:p w14:paraId="30E827E7" w14:textId="54A305CD" w:rsidR="00F5395A" w:rsidRDefault="00F5395A" w:rsidP="00A638B7">
      <w:pPr>
        <w:spacing w:line="276" w:lineRule="auto"/>
        <w:jc w:val="both"/>
        <w:rPr>
          <w:rFonts w:eastAsiaTheme="minorEastAsia" w:cs="Arial"/>
        </w:rPr>
      </w:pPr>
      <w:r w:rsidRPr="00F5395A">
        <w:rPr>
          <w:rFonts w:eastAsiaTheme="minorEastAsia" w:cs="Arial"/>
        </w:rPr>
        <w:t xml:space="preserve">Bitte </w:t>
      </w:r>
      <w:proofErr w:type="spellStart"/>
      <w:r w:rsidRPr="00F5395A">
        <w:rPr>
          <w:rFonts w:eastAsiaTheme="minorEastAsia" w:cs="Arial"/>
        </w:rPr>
        <w:t>beachten</w:t>
      </w:r>
      <w:proofErr w:type="spellEnd"/>
      <w:r w:rsidRPr="00F5395A">
        <w:rPr>
          <w:rFonts w:eastAsiaTheme="minorEastAsia" w:cs="Arial"/>
        </w:rPr>
        <w:t xml:space="preserve"> Sie, </w:t>
      </w:r>
      <w:proofErr w:type="spellStart"/>
      <w:r w:rsidRPr="00F5395A">
        <w:rPr>
          <w:rFonts w:eastAsiaTheme="minorEastAsia" w:cs="Arial"/>
        </w:rPr>
        <w:t>dass</w:t>
      </w:r>
      <w:proofErr w:type="spellEnd"/>
      <w:r w:rsidRPr="00F5395A">
        <w:rPr>
          <w:rFonts w:eastAsiaTheme="minorEastAsia" w:cs="Arial"/>
        </w:rPr>
        <w:t xml:space="preserve"> </w:t>
      </w:r>
      <w:proofErr w:type="spellStart"/>
      <w:r w:rsidRPr="00F5395A">
        <w:rPr>
          <w:rFonts w:eastAsiaTheme="minorEastAsia" w:cs="Arial"/>
        </w:rPr>
        <w:t>zur</w:t>
      </w:r>
      <w:proofErr w:type="spellEnd"/>
      <w:r w:rsidRPr="00F5395A">
        <w:rPr>
          <w:rFonts w:eastAsiaTheme="minorEastAsia" w:cs="Arial"/>
        </w:rPr>
        <w:t xml:space="preserve"> </w:t>
      </w:r>
      <w:proofErr w:type="spellStart"/>
      <w:r w:rsidRPr="00F5395A">
        <w:rPr>
          <w:rFonts w:eastAsiaTheme="minorEastAsia" w:cs="Arial"/>
        </w:rPr>
        <w:t>Wahrung</w:t>
      </w:r>
      <w:proofErr w:type="spellEnd"/>
      <w:r w:rsidRPr="00F5395A">
        <w:rPr>
          <w:rFonts w:eastAsiaTheme="minorEastAsia" w:cs="Arial"/>
        </w:rPr>
        <w:t xml:space="preserve"> der </w:t>
      </w:r>
      <w:proofErr w:type="spellStart"/>
      <w:r w:rsidRPr="00F5395A">
        <w:rPr>
          <w:rFonts w:eastAsiaTheme="minorEastAsia" w:cs="Arial"/>
        </w:rPr>
        <w:t>wissenschaftlichen</w:t>
      </w:r>
      <w:proofErr w:type="spellEnd"/>
      <w:r w:rsidRPr="00F5395A">
        <w:rPr>
          <w:rFonts w:eastAsiaTheme="minorEastAsia" w:cs="Arial"/>
        </w:rPr>
        <w:t xml:space="preserve"> </w:t>
      </w:r>
      <w:proofErr w:type="spellStart"/>
      <w:r w:rsidRPr="00F5395A">
        <w:rPr>
          <w:rFonts w:eastAsiaTheme="minorEastAsia" w:cs="Arial"/>
        </w:rPr>
        <w:t>Gültigkeit</w:t>
      </w:r>
      <w:proofErr w:type="spellEnd"/>
      <w:r w:rsidRPr="00F5395A">
        <w:rPr>
          <w:rFonts w:eastAsiaTheme="minorEastAsia" w:cs="Arial"/>
        </w:rPr>
        <w:t xml:space="preserve"> </w:t>
      </w:r>
      <w:proofErr w:type="spellStart"/>
      <w:r w:rsidRPr="00F5395A">
        <w:rPr>
          <w:rFonts w:eastAsiaTheme="minorEastAsia" w:cs="Arial"/>
        </w:rPr>
        <w:t>bereits</w:t>
      </w:r>
      <w:proofErr w:type="spellEnd"/>
      <w:r w:rsidRPr="00F5395A">
        <w:rPr>
          <w:rFonts w:eastAsiaTheme="minorEastAsia" w:cs="Arial"/>
        </w:rPr>
        <w:t xml:space="preserve"> </w:t>
      </w:r>
      <w:proofErr w:type="spellStart"/>
      <w:r w:rsidRPr="00F5395A">
        <w:rPr>
          <w:rFonts w:eastAsiaTheme="minorEastAsia" w:cs="Arial"/>
        </w:rPr>
        <w:t>verarbeitete</w:t>
      </w:r>
      <w:proofErr w:type="spellEnd"/>
      <w:r w:rsidRPr="00F5395A">
        <w:rPr>
          <w:rFonts w:eastAsiaTheme="minorEastAsia" w:cs="Arial"/>
        </w:rPr>
        <w:t xml:space="preserve"> Daten </w:t>
      </w:r>
      <w:proofErr w:type="spellStart"/>
      <w:r w:rsidRPr="00F5395A">
        <w:rPr>
          <w:rFonts w:eastAsiaTheme="minorEastAsia" w:cs="Arial"/>
        </w:rPr>
        <w:t>nicht</w:t>
      </w:r>
      <w:proofErr w:type="spellEnd"/>
      <w:r w:rsidRPr="00F5395A">
        <w:rPr>
          <w:rFonts w:eastAsiaTheme="minorEastAsia" w:cs="Arial"/>
        </w:rPr>
        <w:t xml:space="preserve"> </w:t>
      </w:r>
      <w:proofErr w:type="spellStart"/>
      <w:r w:rsidRPr="00F5395A">
        <w:rPr>
          <w:rFonts w:eastAsiaTheme="minorEastAsia" w:cs="Arial"/>
        </w:rPr>
        <w:t>gelöscht</w:t>
      </w:r>
      <w:proofErr w:type="spellEnd"/>
      <w:r w:rsidRPr="00F5395A">
        <w:rPr>
          <w:rFonts w:eastAsiaTheme="minorEastAsia" w:cs="Arial"/>
        </w:rPr>
        <w:t xml:space="preserve"> </w:t>
      </w:r>
      <w:proofErr w:type="spellStart"/>
      <w:r w:rsidRPr="00F5395A">
        <w:rPr>
          <w:rFonts w:eastAsiaTheme="minorEastAsia" w:cs="Arial"/>
        </w:rPr>
        <w:t>werden</w:t>
      </w:r>
      <w:proofErr w:type="spellEnd"/>
      <w:r w:rsidRPr="00F5395A">
        <w:rPr>
          <w:rFonts w:eastAsiaTheme="minorEastAsia" w:cs="Arial"/>
        </w:rPr>
        <w:t xml:space="preserve"> </w:t>
      </w:r>
      <w:proofErr w:type="spellStart"/>
      <w:r w:rsidRPr="00F5395A">
        <w:rPr>
          <w:rFonts w:eastAsiaTheme="minorEastAsia" w:cs="Arial"/>
        </w:rPr>
        <w:t>können</w:t>
      </w:r>
      <w:proofErr w:type="spellEnd"/>
      <w:r w:rsidRPr="00F5395A">
        <w:rPr>
          <w:rFonts w:eastAsiaTheme="minorEastAsia" w:cs="Arial"/>
        </w:rPr>
        <w:t xml:space="preserve">. Nach </w:t>
      </w:r>
      <w:proofErr w:type="spellStart"/>
      <w:r w:rsidRPr="00F5395A">
        <w:rPr>
          <w:rFonts w:eastAsiaTheme="minorEastAsia" w:cs="Arial"/>
        </w:rPr>
        <w:t>Ihrem</w:t>
      </w:r>
      <w:proofErr w:type="spellEnd"/>
      <w:r w:rsidRPr="00F5395A">
        <w:rPr>
          <w:rFonts w:eastAsiaTheme="minorEastAsia" w:cs="Arial"/>
        </w:rPr>
        <w:t xml:space="preserve"> </w:t>
      </w:r>
      <w:proofErr w:type="spellStart"/>
      <w:r w:rsidRPr="00F5395A">
        <w:rPr>
          <w:rFonts w:eastAsiaTheme="minorEastAsia" w:cs="Arial"/>
        </w:rPr>
        <w:t>Widerruf</w:t>
      </w:r>
      <w:proofErr w:type="spellEnd"/>
      <w:r w:rsidRPr="00F5395A">
        <w:rPr>
          <w:rFonts w:eastAsiaTheme="minorEastAsia" w:cs="Arial"/>
        </w:rPr>
        <w:t xml:space="preserve"> </w:t>
      </w:r>
      <w:proofErr w:type="spellStart"/>
      <w:r w:rsidRPr="00F5395A">
        <w:rPr>
          <w:rFonts w:eastAsiaTheme="minorEastAsia" w:cs="Arial"/>
        </w:rPr>
        <w:t>werden</w:t>
      </w:r>
      <w:proofErr w:type="spellEnd"/>
      <w:r w:rsidRPr="00F5395A">
        <w:rPr>
          <w:rFonts w:eastAsiaTheme="minorEastAsia" w:cs="Arial"/>
        </w:rPr>
        <w:t xml:space="preserve"> </w:t>
      </w:r>
      <w:proofErr w:type="spellStart"/>
      <w:r w:rsidRPr="00F5395A">
        <w:rPr>
          <w:rFonts w:eastAsiaTheme="minorEastAsia" w:cs="Arial"/>
        </w:rPr>
        <w:t>jedoch</w:t>
      </w:r>
      <w:proofErr w:type="spellEnd"/>
      <w:r w:rsidRPr="00F5395A">
        <w:rPr>
          <w:rFonts w:eastAsiaTheme="minorEastAsia" w:cs="Arial"/>
        </w:rPr>
        <w:t xml:space="preserve"> </w:t>
      </w:r>
      <w:proofErr w:type="spellStart"/>
      <w:r w:rsidRPr="00F5395A">
        <w:rPr>
          <w:rFonts w:eastAsiaTheme="minorEastAsia" w:cs="Arial"/>
        </w:rPr>
        <w:t>keine</w:t>
      </w:r>
      <w:proofErr w:type="spellEnd"/>
      <w:r w:rsidRPr="00F5395A">
        <w:rPr>
          <w:rFonts w:eastAsiaTheme="minorEastAsia" w:cs="Arial"/>
        </w:rPr>
        <w:t xml:space="preserve"> </w:t>
      </w:r>
      <w:proofErr w:type="spellStart"/>
      <w:r w:rsidRPr="00F5395A">
        <w:rPr>
          <w:rFonts w:eastAsiaTheme="minorEastAsia" w:cs="Arial"/>
        </w:rPr>
        <w:t>weiteren</w:t>
      </w:r>
      <w:proofErr w:type="spellEnd"/>
      <w:r w:rsidRPr="00F5395A">
        <w:rPr>
          <w:rFonts w:eastAsiaTheme="minorEastAsia" w:cs="Arial"/>
        </w:rPr>
        <w:t xml:space="preserve"> Daten </w:t>
      </w:r>
      <w:proofErr w:type="spellStart"/>
      <w:r w:rsidRPr="00F5395A">
        <w:rPr>
          <w:rFonts w:eastAsiaTheme="minorEastAsia" w:cs="Arial"/>
        </w:rPr>
        <w:t>mehr</w:t>
      </w:r>
      <w:proofErr w:type="spellEnd"/>
      <w:r w:rsidRPr="00F5395A">
        <w:rPr>
          <w:rFonts w:eastAsiaTheme="minorEastAsia" w:cs="Arial"/>
        </w:rPr>
        <w:t xml:space="preserve"> </w:t>
      </w:r>
      <w:proofErr w:type="spellStart"/>
      <w:r w:rsidRPr="00F5395A">
        <w:rPr>
          <w:rFonts w:eastAsiaTheme="minorEastAsia" w:cs="Arial"/>
        </w:rPr>
        <w:t>erfasst</w:t>
      </w:r>
      <w:proofErr w:type="spellEnd"/>
      <w:r w:rsidRPr="00F5395A">
        <w:rPr>
          <w:rFonts w:eastAsiaTheme="minorEastAsia" w:cs="Arial"/>
        </w:rPr>
        <w:t>.</w:t>
      </w:r>
    </w:p>
    <w:p w14:paraId="7A6E4C39" w14:textId="4CD830B1" w:rsidR="00F9512F" w:rsidRDefault="00C3597C" w:rsidP="00A638B7">
      <w:pPr>
        <w:spacing w:line="276" w:lineRule="auto"/>
        <w:jc w:val="both"/>
        <w:rPr>
          <w:rFonts w:eastAsiaTheme="minorEastAsia" w:cs="Arial"/>
          <w:i/>
          <w:iCs/>
          <w:color w:val="156082" w:themeColor="accent1"/>
        </w:rPr>
      </w:pPr>
      <w:r w:rsidRPr="00BA0987">
        <w:rPr>
          <w:rFonts w:eastAsiaTheme="minorEastAsia" w:cs="Arial"/>
          <w:i/>
          <w:iCs/>
          <w:color w:val="156082" w:themeColor="accent1"/>
        </w:rPr>
        <w:lastRenderedPageBreak/>
        <w:t xml:space="preserve"> [Option #3: </w:t>
      </w:r>
      <w:r w:rsidR="00C01956" w:rsidRPr="00C01956">
        <w:rPr>
          <w:rFonts w:eastAsiaTheme="minorEastAsia" w:cs="Arial"/>
          <w:i/>
          <w:iCs/>
          <w:color w:val="156082" w:themeColor="accent1"/>
        </w:rPr>
        <w:t xml:space="preserve">Für Länder, in </w:t>
      </w:r>
      <w:proofErr w:type="spellStart"/>
      <w:r w:rsidR="00C01956" w:rsidRPr="00C01956">
        <w:rPr>
          <w:rFonts w:eastAsiaTheme="minorEastAsia" w:cs="Arial"/>
          <w:i/>
          <w:iCs/>
          <w:color w:val="156082" w:themeColor="accent1"/>
        </w:rPr>
        <w:t>denen</w:t>
      </w:r>
      <w:proofErr w:type="spellEnd"/>
      <w:r w:rsidR="00C01956" w:rsidRPr="00C01956">
        <w:rPr>
          <w:rFonts w:eastAsiaTheme="minorEastAsia" w:cs="Arial"/>
          <w:i/>
          <w:iCs/>
          <w:color w:val="156082" w:themeColor="accent1"/>
        </w:rPr>
        <w:t xml:space="preserve"> die </w:t>
      </w:r>
      <w:proofErr w:type="spellStart"/>
      <w:r w:rsidR="00C01956" w:rsidRPr="00C01956">
        <w:rPr>
          <w:rFonts w:eastAsiaTheme="minorEastAsia" w:cs="Arial"/>
          <w:i/>
          <w:iCs/>
          <w:color w:val="156082" w:themeColor="accent1"/>
        </w:rPr>
        <w:t>Rechtsgrundlage</w:t>
      </w:r>
      <w:proofErr w:type="spellEnd"/>
      <w:r w:rsidR="00C01956" w:rsidRPr="00C01956">
        <w:rPr>
          <w:rFonts w:eastAsiaTheme="minorEastAsia" w:cs="Arial"/>
          <w:i/>
          <w:iCs/>
          <w:color w:val="156082" w:themeColor="accent1"/>
        </w:rPr>
        <w:t xml:space="preserve"> für die </w:t>
      </w:r>
      <w:proofErr w:type="spellStart"/>
      <w:r w:rsidR="00C01956" w:rsidRPr="00C01956">
        <w:rPr>
          <w:rFonts w:eastAsiaTheme="minorEastAsia" w:cs="Arial"/>
          <w:i/>
          <w:iCs/>
          <w:color w:val="156082" w:themeColor="accent1"/>
        </w:rPr>
        <w:t>Verarbeitung</w:t>
      </w:r>
      <w:proofErr w:type="spellEnd"/>
      <w:r w:rsidR="00C01956" w:rsidRPr="00C01956">
        <w:rPr>
          <w:rFonts w:eastAsiaTheme="minorEastAsia" w:cs="Arial"/>
          <w:i/>
          <w:iCs/>
          <w:color w:val="156082" w:themeColor="accent1"/>
        </w:rPr>
        <w:t xml:space="preserve"> </w:t>
      </w:r>
      <w:proofErr w:type="spellStart"/>
      <w:r w:rsidR="00C01956" w:rsidRPr="00C01956">
        <w:rPr>
          <w:rFonts w:eastAsiaTheme="minorEastAsia" w:cs="Arial"/>
          <w:i/>
          <w:iCs/>
          <w:color w:val="156082" w:themeColor="accent1"/>
        </w:rPr>
        <w:t>eine</w:t>
      </w:r>
      <w:proofErr w:type="spellEnd"/>
      <w:r w:rsidR="00C01956" w:rsidRPr="00C01956">
        <w:rPr>
          <w:rFonts w:eastAsiaTheme="minorEastAsia" w:cs="Arial"/>
          <w:i/>
          <w:iCs/>
          <w:color w:val="156082" w:themeColor="accent1"/>
        </w:rPr>
        <w:t xml:space="preserve"> </w:t>
      </w:r>
      <w:proofErr w:type="spellStart"/>
      <w:r w:rsidR="00C01956" w:rsidRPr="00C01956">
        <w:rPr>
          <w:rFonts w:eastAsiaTheme="minorEastAsia" w:cs="Arial"/>
          <w:i/>
          <w:iCs/>
          <w:color w:val="156082" w:themeColor="accent1"/>
        </w:rPr>
        <w:t>gesetzliche</w:t>
      </w:r>
      <w:proofErr w:type="spellEnd"/>
      <w:r w:rsidR="00C01956" w:rsidRPr="00C01956">
        <w:rPr>
          <w:rFonts w:eastAsiaTheme="minorEastAsia" w:cs="Arial"/>
          <w:i/>
          <w:iCs/>
          <w:color w:val="156082" w:themeColor="accent1"/>
        </w:rPr>
        <w:t xml:space="preserve"> </w:t>
      </w:r>
      <w:proofErr w:type="spellStart"/>
      <w:r w:rsidR="00C01956" w:rsidRPr="00C01956">
        <w:rPr>
          <w:rFonts w:eastAsiaTheme="minorEastAsia" w:cs="Arial"/>
          <w:i/>
          <w:iCs/>
          <w:color w:val="156082" w:themeColor="accent1"/>
        </w:rPr>
        <w:t>Verpflichtung</w:t>
      </w:r>
      <w:proofErr w:type="spellEnd"/>
      <w:r w:rsidR="00C01956" w:rsidRPr="00C01956">
        <w:rPr>
          <w:rFonts w:eastAsiaTheme="minorEastAsia" w:cs="Arial"/>
          <w:i/>
          <w:iCs/>
          <w:color w:val="156082" w:themeColor="accent1"/>
        </w:rPr>
        <w:t xml:space="preserve"> </w:t>
      </w:r>
      <w:proofErr w:type="spellStart"/>
      <w:r w:rsidR="00C01956" w:rsidRPr="00C01956">
        <w:rPr>
          <w:rFonts w:eastAsiaTheme="minorEastAsia" w:cs="Arial"/>
          <w:i/>
          <w:iCs/>
          <w:color w:val="156082" w:themeColor="accent1"/>
        </w:rPr>
        <w:t>ist</w:t>
      </w:r>
      <w:proofErr w:type="spellEnd"/>
      <w:r w:rsidR="00C01956" w:rsidRPr="00C01956">
        <w:rPr>
          <w:rFonts w:eastAsiaTheme="minorEastAsia" w:cs="Arial"/>
          <w:i/>
          <w:iCs/>
          <w:color w:val="156082" w:themeColor="accent1"/>
        </w:rPr>
        <w:t xml:space="preserve"> – </w:t>
      </w:r>
      <w:proofErr w:type="spellStart"/>
      <w:r w:rsidR="00C01956" w:rsidRPr="00C01956">
        <w:rPr>
          <w:rFonts w:eastAsiaTheme="minorEastAsia" w:cs="Arial"/>
          <w:i/>
          <w:iCs/>
          <w:color w:val="156082" w:themeColor="accent1"/>
        </w:rPr>
        <w:t>Spanien</w:t>
      </w:r>
      <w:proofErr w:type="spellEnd"/>
      <w:r w:rsidR="00C01956">
        <w:rPr>
          <w:rFonts w:eastAsiaTheme="minorEastAsia" w:cs="Arial"/>
          <w:i/>
          <w:iCs/>
          <w:color w:val="156082" w:themeColor="accent1"/>
        </w:rPr>
        <w:t>]</w:t>
      </w:r>
    </w:p>
    <w:p w14:paraId="30352738" w14:textId="1B3C9D5C" w:rsidR="004C08C5" w:rsidRDefault="004C08C5" w:rsidP="00A638B7">
      <w:pPr>
        <w:spacing w:line="276" w:lineRule="auto"/>
        <w:jc w:val="both"/>
        <w:rPr>
          <w:rFonts w:eastAsiaTheme="minorEastAsia" w:cs="Arial"/>
          <w:i/>
          <w:iCs/>
          <w:color w:val="156082" w:themeColor="accent1"/>
        </w:rPr>
      </w:pPr>
      <w:r w:rsidRPr="004C08C5">
        <w:rPr>
          <w:rFonts w:eastAsiaTheme="minorEastAsia" w:cs="Arial"/>
          <w:i/>
          <w:iCs/>
          <w:color w:val="156082" w:themeColor="accent1"/>
        </w:rPr>
        <w:t xml:space="preserve">(Dieser </w:t>
      </w:r>
      <w:proofErr w:type="spellStart"/>
      <w:r w:rsidRPr="004C08C5">
        <w:rPr>
          <w:rFonts w:eastAsiaTheme="minorEastAsia" w:cs="Arial"/>
          <w:i/>
          <w:iCs/>
          <w:color w:val="156082" w:themeColor="accent1"/>
        </w:rPr>
        <w:t>Abschnitt</w:t>
      </w:r>
      <w:proofErr w:type="spellEnd"/>
      <w:r w:rsidRPr="004C08C5">
        <w:rPr>
          <w:rFonts w:eastAsiaTheme="minorEastAsia" w:cs="Arial"/>
          <w:i/>
          <w:iCs/>
          <w:color w:val="156082" w:themeColor="accent1"/>
        </w:rPr>
        <w:t xml:space="preserve"> </w:t>
      </w:r>
      <w:proofErr w:type="spellStart"/>
      <w:r w:rsidRPr="004C08C5">
        <w:rPr>
          <w:rFonts w:eastAsiaTheme="minorEastAsia" w:cs="Arial"/>
          <w:i/>
          <w:iCs/>
          <w:color w:val="156082" w:themeColor="accent1"/>
        </w:rPr>
        <w:t>ist</w:t>
      </w:r>
      <w:proofErr w:type="spellEnd"/>
      <w:r w:rsidRPr="004C08C5">
        <w:rPr>
          <w:rFonts w:eastAsiaTheme="minorEastAsia" w:cs="Arial"/>
          <w:i/>
          <w:iCs/>
          <w:color w:val="156082" w:themeColor="accent1"/>
        </w:rPr>
        <w:t xml:space="preserve"> von </w:t>
      </w:r>
      <w:proofErr w:type="spellStart"/>
      <w:r w:rsidRPr="004C08C5">
        <w:rPr>
          <w:rFonts w:eastAsiaTheme="minorEastAsia" w:cs="Arial"/>
          <w:i/>
          <w:iCs/>
          <w:color w:val="156082" w:themeColor="accent1"/>
        </w:rPr>
        <w:t>Spanien</w:t>
      </w:r>
      <w:proofErr w:type="spellEnd"/>
      <w:r w:rsidRPr="004C08C5">
        <w:rPr>
          <w:rFonts w:eastAsiaTheme="minorEastAsia" w:cs="Arial"/>
          <w:i/>
          <w:iCs/>
          <w:color w:val="156082" w:themeColor="accent1"/>
        </w:rPr>
        <w:t xml:space="preserve"> </w:t>
      </w:r>
      <w:proofErr w:type="spellStart"/>
      <w:r w:rsidRPr="004C08C5">
        <w:rPr>
          <w:rFonts w:eastAsiaTheme="minorEastAsia" w:cs="Arial"/>
          <w:i/>
          <w:iCs/>
          <w:color w:val="156082" w:themeColor="accent1"/>
        </w:rPr>
        <w:t>auszufüllen</w:t>
      </w:r>
      <w:proofErr w:type="spellEnd"/>
      <w:r w:rsidRPr="004C08C5">
        <w:rPr>
          <w:rFonts w:eastAsiaTheme="minorEastAsia" w:cs="Arial"/>
          <w:i/>
          <w:iCs/>
          <w:color w:val="156082" w:themeColor="accent1"/>
        </w:rPr>
        <w:t>.)</w:t>
      </w:r>
    </w:p>
    <w:p w14:paraId="63C636F1" w14:textId="77777777" w:rsidR="00070170" w:rsidRPr="00070170" w:rsidRDefault="00070170" w:rsidP="00070170">
      <w:pPr>
        <w:spacing w:line="276" w:lineRule="auto"/>
        <w:rPr>
          <w:rFonts w:eastAsiaTheme="minorEastAsia" w:cs="Arial"/>
        </w:rPr>
      </w:pPr>
      <w:r w:rsidRPr="00070170">
        <w:rPr>
          <w:rFonts w:eastAsiaTheme="minorEastAsia" w:cs="Arial"/>
        </w:rPr>
        <w:t xml:space="preserve">Bitte </w:t>
      </w:r>
      <w:proofErr w:type="spellStart"/>
      <w:r w:rsidRPr="00070170">
        <w:rPr>
          <w:rFonts w:eastAsiaTheme="minorEastAsia" w:cs="Arial"/>
        </w:rPr>
        <w:t>beachten</w:t>
      </w:r>
      <w:proofErr w:type="spellEnd"/>
      <w:r w:rsidRPr="00070170">
        <w:rPr>
          <w:rFonts w:eastAsiaTheme="minorEastAsia" w:cs="Arial"/>
        </w:rPr>
        <w:t xml:space="preserve"> Sie, </w:t>
      </w:r>
      <w:proofErr w:type="spellStart"/>
      <w:r w:rsidRPr="00070170">
        <w:rPr>
          <w:rFonts w:eastAsiaTheme="minorEastAsia" w:cs="Arial"/>
        </w:rPr>
        <w:t>dass</w:t>
      </w:r>
      <w:proofErr w:type="spellEnd"/>
      <w:r w:rsidRPr="00070170">
        <w:rPr>
          <w:rFonts w:eastAsiaTheme="minorEastAsia" w:cs="Arial"/>
        </w:rPr>
        <w:t xml:space="preserve"> </w:t>
      </w:r>
      <w:proofErr w:type="spellStart"/>
      <w:r w:rsidRPr="00070170">
        <w:rPr>
          <w:rFonts w:eastAsiaTheme="minorEastAsia" w:cs="Arial"/>
        </w:rPr>
        <w:t>diese</w:t>
      </w:r>
      <w:proofErr w:type="spellEnd"/>
      <w:r w:rsidRPr="00070170">
        <w:rPr>
          <w:rFonts w:eastAsiaTheme="minorEastAsia" w:cs="Arial"/>
        </w:rPr>
        <w:t xml:space="preserve"> Rechte </w:t>
      </w:r>
      <w:proofErr w:type="spellStart"/>
      <w:r w:rsidRPr="00070170">
        <w:rPr>
          <w:rFonts w:eastAsiaTheme="minorEastAsia" w:cs="Arial"/>
        </w:rPr>
        <w:t>nicht</w:t>
      </w:r>
      <w:proofErr w:type="spellEnd"/>
      <w:r w:rsidRPr="00070170">
        <w:rPr>
          <w:rFonts w:eastAsiaTheme="minorEastAsia" w:cs="Arial"/>
        </w:rPr>
        <w:t xml:space="preserve"> </w:t>
      </w:r>
      <w:proofErr w:type="spellStart"/>
      <w:r w:rsidRPr="00070170">
        <w:rPr>
          <w:rFonts w:eastAsiaTheme="minorEastAsia" w:cs="Arial"/>
        </w:rPr>
        <w:t>uneingeschränkt</w:t>
      </w:r>
      <w:proofErr w:type="spellEnd"/>
      <w:r w:rsidRPr="00070170">
        <w:rPr>
          <w:rFonts w:eastAsiaTheme="minorEastAsia" w:cs="Arial"/>
        </w:rPr>
        <w:t xml:space="preserve"> </w:t>
      </w:r>
      <w:proofErr w:type="spellStart"/>
      <w:r w:rsidRPr="00070170">
        <w:rPr>
          <w:rFonts w:eastAsiaTheme="minorEastAsia" w:cs="Arial"/>
        </w:rPr>
        <w:t>gelten</w:t>
      </w:r>
      <w:proofErr w:type="spellEnd"/>
      <w:r w:rsidRPr="00070170">
        <w:rPr>
          <w:rFonts w:eastAsiaTheme="minorEastAsia" w:cs="Arial"/>
        </w:rPr>
        <w:t xml:space="preserve"> und </w:t>
      </w:r>
      <w:proofErr w:type="spellStart"/>
      <w:r w:rsidRPr="00070170">
        <w:rPr>
          <w:rFonts w:eastAsiaTheme="minorEastAsia" w:cs="Arial"/>
        </w:rPr>
        <w:t>unter</w:t>
      </w:r>
      <w:proofErr w:type="spellEnd"/>
      <w:r w:rsidRPr="00070170">
        <w:rPr>
          <w:rFonts w:eastAsiaTheme="minorEastAsia" w:cs="Arial"/>
        </w:rPr>
        <w:t xml:space="preserve"> </w:t>
      </w:r>
      <w:proofErr w:type="spellStart"/>
      <w:r w:rsidRPr="00070170">
        <w:rPr>
          <w:rFonts w:eastAsiaTheme="minorEastAsia" w:cs="Arial"/>
        </w:rPr>
        <w:t>bestimmten</w:t>
      </w:r>
      <w:proofErr w:type="spellEnd"/>
      <w:r w:rsidRPr="00070170">
        <w:rPr>
          <w:rFonts w:eastAsiaTheme="minorEastAsia" w:cs="Arial"/>
        </w:rPr>
        <w:t xml:space="preserve"> </w:t>
      </w:r>
      <w:proofErr w:type="spellStart"/>
      <w:r w:rsidRPr="00070170">
        <w:rPr>
          <w:rFonts w:eastAsiaTheme="minorEastAsia" w:cs="Arial"/>
        </w:rPr>
        <w:t>Bedingungen</w:t>
      </w:r>
      <w:proofErr w:type="spellEnd"/>
      <w:r w:rsidRPr="00070170">
        <w:rPr>
          <w:rFonts w:eastAsiaTheme="minorEastAsia" w:cs="Arial"/>
        </w:rPr>
        <w:t xml:space="preserve"> </w:t>
      </w:r>
      <w:proofErr w:type="spellStart"/>
      <w:r w:rsidRPr="00070170">
        <w:rPr>
          <w:rFonts w:eastAsiaTheme="minorEastAsia" w:cs="Arial"/>
        </w:rPr>
        <w:t>eingeschränkt</w:t>
      </w:r>
      <w:proofErr w:type="spellEnd"/>
      <w:r w:rsidRPr="00070170">
        <w:rPr>
          <w:rFonts w:eastAsiaTheme="minorEastAsia" w:cs="Arial"/>
        </w:rPr>
        <w:t xml:space="preserve"> sein </w:t>
      </w:r>
      <w:proofErr w:type="spellStart"/>
      <w:r w:rsidRPr="00070170">
        <w:rPr>
          <w:rFonts w:eastAsiaTheme="minorEastAsia" w:cs="Arial"/>
        </w:rPr>
        <w:t>können</w:t>
      </w:r>
      <w:proofErr w:type="spellEnd"/>
      <w:r w:rsidRPr="00070170">
        <w:rPr>
          <w:rFonts w:eastAsiaTheme="minorEastAsia" w:cs="Arial"/>
        </w:rPr>
        <w:t>.</w:t>
      </w:r>
    </w:p>
    <w:p w14:paraId="4636A0C7" w14:textId="77777777" w:rsidR="00070170" w:rsidRPr="00070170" w:rsidRDefault="00070170" w:rsidP="00070170">
      <w:pPr>
        <w:spacing w:line="276" w:lineRule="auto"/>
        <w:rPr>
          <w:rFonts w:eastAsiaTheme="minorEastAsia" w:cs="Arial"/>
        </w:rPr>
      </w:pPr>
      <w:proofErr w:type="spellStart"/>
      <w:r w:rsidRPr="00070170">
        <w:rPr>
          <w:rFonts w:eastAsiaTheme="minorEastAsia" w:cs="Arial"/>
        </w:rPr>
        <w:t>Ihr</w:t>
      </w:r>
      <w:proofErr w:type="spellEnd"/>
      <w:r w:rsidRPr="00070170">
        <w:rPr>
          <w:rFonts w:eastAsiaTheme="minorEastAsia" w:cs="Arial"/>
        </w:rPr>
        <w:t xml:space="preserve"> Arzt </w:t>
      </w:r>
      <w:proofErr w:type="spellStart"/>
      <w:r w:rsidRPr="00070170">
        <w:rPr>
          <w:rFonts w:eastAsiaTheme="minorEastAsia" w:cs="Arial"/>
        </w:rPr>
        <w:t>kann</w:t>
      </w:r>
      <w:proofErr w:type="spellEnd"/>
      <w:r w:rsidRPr="00070170">
        <w:rPr>
          <w:rFonts w:eastAsiaTheme="minorEastAsia" w:cs="Arial"/>
        </w:rPr>
        <w:t xml:space="preserve"> Ihnen </w:t>
      </w:r>
      <w:proofErr w:type="spellStart"/>
      <w:r w:rsidRPr="00070170">
        <w:rPr>
          <w:rFonts w:eastAsiaTheme="minorEastAsia" w:cs="Arial"/>
        </w:rPr>
        <w:t>weitere</w:t>
      </w:r>
      <w:proofErr w:type="spellEnd"/>
      <w:r w:rsidRPr="00070170">
        <w:rPr>
          <w:rFonts w:eastAsiaTheme="minorEastAsia" w:cs="Arial"/>
        </w:rPr>
        <w:t xml:space="preserve"> </w:t>
      </w:r>
      <w:proofErr w:type="spellStart"/>
      <w:r w:rsidRPr="00070170">
        <w:rPr>
          <w:rFonts w:eastAsiaTheme="minorEastAsia" w:cs="Arial"/>
        </w:rPr>
        <w:t>Informationen</w:t>
      </w:r>
      <w:proofErr w:type="spellEnd"/>
      <w:r w:rsidRPr="00070170">
        <w:rPr>
          <w:rFonts w:eastAsiaTheme="minorEastAsia" w:cs="Arial"/>
        </w:rPr>
        <w:t xml:space="preserve"> </w:t>
      </w:r>
      <w:proofErr w:type="spellStart"/>
      <w:r w:rsidRPr="00070170">
        <w:rPr>
          <w:rFonts w:eastAsiaTheme="minorEastAsia" w:cs="Arial"/>
        </w:rPr>
        <w:t>geben</w:t>
      </w:r>
      <w:proofErr w:type="spellEnd"/>
      <w:r w:rsidRPr="00070170">
        <w:rPr>
          <w:rFonts w:eastAsiaTheme="minorEastAsia" w:cs="Arial"/>
        </w:rPr>
        <w:t xml:space="preserve"> </w:t>
      </w:r>
      <w:proofErr w:type="spellStart"/>
      <w:r w:rsidRPr="00070170">
        <w:rPr>
          <w:rFonts w:eastAsiaTheme="minorEastAsia" w:cs="Arial"/>
        </w:rPr>
        <w:t>oder</w:t>
      </w:r>
      <w:proofErr w:type="spellEnd"/>
      <w:r w:rsidRPr="00070170">
        <w:rPr>
          <w:rFonts w:eastAsiaTheme="minorEastAsia" w:cs="Arial"/>
        </w:rPr>
        <w:t xml:space="preserve"> Sie </w:t>
      </w:r>
      <w:proofErr w:type="spellStart"/>
      <w:r w:rsidRPr="00070170">
        <w:rPr>
          <w:rFonts w:eastAsiaTheme="minorEastAsia" w:cs="Arial"/>
        </w:rPr>
        <w:t>an das</w:t>
      </w:r>
      <w:proofErr w:type="spellEnd"/>
      <w:r w:rsidRPr="00070170">
        <w:rPr>
          <w:rFonts w:eastAsiaTheme="minorEastAsia" w:cs="Arial"/>
        </w:rPr>
        <w:t xml:space="preserve"> </w:t>
      </w:r>
      <w:proofErr w:type="spellStart"/>
      <w:r w:rsidRPr="00070170">
        <w:rPr>
          <w:rFonts w:eastAsiaTheme="minorEastAsia" w:cs="Arial"/>
        </w:rPr>
        <w:t>Datenschutz</w:t>
      </w:r>
      <w:proofErr w:type="spellEnd"/>
      <w:r w:rsidRPr="00070170">
        <w:rPr>
          <w:rFonts w:eastAsiaTheme="minorEastAsia" w:cs="Arial"/>
        </w:rPr>
        <w:t xml:space="preserve">-Team </w:t>
      </w:r>
      <w:proofErr w:type="spellStart"/>
      <w:r w:rsidRPr="00070170">
        <w:rPr>
          <w:rFonts w:eastAsiaTheme="minorEastAsia" w:cs="Arial"/>
        </w:rPr>
        <w:t>weiterleiten</w:t>
      </w:r>
      <w:proofErr w:type="spellEnd"/>
      <w:r w:rsidRPr="00070170">
        <w:rPr>
          <w:rFonts w:eastAsiaTheme="minorEastAsia" w:cs="Arial"/>
        </w:rPr>
        <w:t xml:space="preserve">, falls Sie </w:t>
      </w:r>
      <w:proofErr w:type="spellStart"/>
      <w:r w:rsidRPr="00070170">
        <w:rPr>
          <w:rFonts w:eastAsiaTheme="minorEastAsia" w:cs="Arial"/>
        </w:rPr>
        <w:t>mehr</w:t>
      </w:r>
      <w:proofErr w:type="spellEnd"/>
      <w:r w:rsidRPr="00070170">
        <w:rPr>
          <w:rFonts w:eastAsiaTheme="minorEastAsia" w:cs="Arial"/>
        </w:rPr>
        <w:t xml:space="preserve"> </w:t>
      </w:r>
      <w:proofErr w:type="spellStart"/>
      <w:r w:rsidRPr="00070170">
        <w:rPr>
          <w:rFonts w:eastAsiaTheme="minorEastAsia" w:cs="Arial"/>
        </w:rPr>
        <w:t>darüber</w:t>
      </w:r>
      <w:proofErr w:type="spellEnd"/>
      <w:r w:rsidRPr="00070170">
        <w:rPr>
          <w:rFonts w:eastAsiaTheme="minorEastAsia" w:cs="Arial"/>
        </w:rPr>
        <w:t xml:space="preserve"> </w:t>
      </w:r>
      <w:proofErr w:type="spellStart"/>
      <w:r w:rsidRPr="00070170">
        <w:rPr>
          <w:rFonts w:eastAsiaTheme="minorEastAsia" w:cs="Arial"/>
        </w:rPr>
        <w:t>erfahren</w:t>
      </w:r>
      <w:proofErr w:type="spellEnd"/>
      <w:r w:rsidRPr="00070170">
        <w:rPr>
          <w:rFonts w:eastAsiaTheme="minorEastAsia" w:cs="Arial"/>
        </w:rPr>
        <w:t xml:space="preserve"> </w:t>
      </w:r>
      <w:proofErr w:type="spellStart"/>
      <w:r w:rsidRPr="00070170">
        <w:rPr>
          <w:rFonts w:eastAsiaTheme="minorEastAsia" w:cs="Arial"/>
        </w:rPr>
        <w:t>möchten</w:t>
      </w:r>
      <w:proofErr w:type="spellEnd"/>
      <w:r w:rsidRPr="00070170">
        <w:rPr>
          <w:rFonts w:eastAsiaTheme="minorEastAsia" w:cs="Arial"/>
        </w:rPr>
        <w:t xml:space="preserve">, </w:t>
      </w:r>
      <w:proofErr w:type="spellStart"/>
      <w:r w:rsidRPr="00070170">
        <w:rPr>
          <w:rFonts w:eastAsiaTheme="minorEastAsia" w:cs="Arial"/>
        </w:rPr>
        <w:t>zu</w:t>
      </w:r>
      <w:proofErr w:type="spellEnd"/>
      <w:r w:rsidRPr="00070170">
        <w:rPr>
          <w:rFonts w:eastAsiaTheme="minorEastAsia" w:cs="Arial"/>
        </w:rPr>
        <w:t xml:space="preserve"> </w:t>
      </w:r>
      <w:proofErr w:type="spellStart"/>
      <w:r w:rsidRPr="00070170">
        <w:rPr>
          <w:rFonts w:eastAsiaTheme="minorEastAsia" w:cs="Arial"/>
        </w:rPr>
        <w:t>welchem</w:t>
      </w:r>
      <w:proofErr w:type="spellEnd"/>
      <w:r w:rsidRPr="00070170">
        <w:rPr>
          <w:rFonts w:eastAsiaTheme="minorEastAsia" w:cs="Arial"/>
        </w:rPr>
        <w:t xml:space="preserve"> Zweck </w:t>
      </w:r>
      <w:proofErr w:type="spellStart"/>
      <w:r w:rsidRPr="00070170">
        <w:rPr>
          <w:rFonts w:eastAsiaTheme="minorEastAsia" w:cs="Arial"/>
        </w:rPr>
        <w:t>Ihre</w:t>
      </w:r>
      <w:proofErr w:type="spellEnd"/>
      <w:r w:rsidRPr="00070170">
        <w:rPr>
          <w:rFonts w:eastAsiaTheme="minorEastAsia" w:cs="Arial"/>
        </w:rPr>
        <w:t xml:space="preserve"> Daten </w:t>
      </w:r>
      <w:proofErr w:type="spellStart"/>
      <w:r w:rsidRPr="00070170">
        <w:rPr>
          <w:rFonts w:eastAsiaTheme="minorEastAsia" w:cs="Arial"/>
        </w:rPr>
        <w:t>verarbeitet</w:t>
      </w:r>
      <w:proofErr w:type="spellEnd"/>
      <w:r w:rsidRPr="00070170">
        <w:rPr>
          <w:rFonts w:eastAsiaTheme="minorEastAsia" w:cs="Arial"/>
        </w:rPr>
        <w:t xml:space="preserve"> </w:t>
      </w:r>
      <w:proofErr w:type="spellStart"/>
      <w:r w:rsidRPr="00070170">
        <w:rPr>
          <w:rFonts w:eastAsiaTheme="minorEastAsia" w:cs="Arial"/>
        </w:rPr>
        <w:t>werden</w:t>
      </w:r>
      <w:proofErr w:type="spellEnd"/>
      <w:r w:rsidRPr="00070170">
        <w:rPr>
          <w:rFonts w:eastAsiaTheme="minorEastAsia" w:cs="Arial"/>
        </w:rPr>
        <w:t xml:space="preserve"> und </w:t>
      </w:r>
      <w:proofErr w:type="spellStart"/>
      <w:r w:rsidRPr="00070170">
        <w:rPr>
          <w:rFonts w:eastAsiaTheme="minorEastAsia" w:cs="Arial"/>
        </w:rPr>
        <w:t>wer</w:t>
      </w:r>
      <w:proofErr w:type="spellEnd"/>
      <w:r w:rsidRPr="00070170">
        <w:rPr>
          <w:rFonts w:eastAsiaTheme="minorEastAsia" w:cs="Arial"/>
        </w:rPr>
        <w:t xml:space="preserve"> </w:t>
      </w:r>
      <w:proofErr w:type="spellStart"/>
      <w:r w:rsidRPr="00070170">
        <w:rPr>
          <w:rFonts w:eastAsiaTheme="minorEastAsia" w:cs="Arial"/>
        </w:rPr>
        <w:t>darauf</w:t>
      </w:r>
      <w:proofErr w:type="spellEnd"/>
      <w:r w:rsidRPr="00070170">
        <w:rPr>
          <w:rFonts w:eastAsiaTheme="minorEastAsia" w:cs="Arial"/>
        </w:rPr>
        <w:t xml:space="preserve"> </w:t>
      </w:r>
      <w:proofErr w:type="spellStart"/>
      <w:r w:rsidRPr="00070170">
        <w:rPr>
          <w:rFonts w:eastAsiaTheme="minorEastAsia" w:cs="Arial"/>
        </w:rPr>
        <w:t>zugreifen</w:t>
      </w:r>
      <w:proofErr w:type="spellEnd"/>
      <w:r w:rsidRPr="00070170">
        <w:rPr>
          <w:rFonts w:eastAsiaTheme="minorEastAsia" w:cs="Arial"/>
        </w:rPr>
        <w:t xml:space="preserve"> </w:t>
      </w:r>
      <w:proofErr w:type="spellStart"/>
      <w:r w:rsidRPr="00070170">
        <w:rPr>
          <w:rFonts w:eastAsiaTheme="minorEastAsia" w:cs="Arial"/>
        </w:rPr>
        <w:t>kann</w:t>
      </w:r>
      <w:proofErr w:type="spellEnd"/>
      <w:r w:rsidRPr="00070170">
        <w:rPr>
          <w:rFonts w:eastAsiaTheme="minorEastAsia" w:cs="Arial"/>
        </w:rPr>
        <w:t>.</w:t>
      </w:r>
    </w:p>
    <w:p w14:paraId="75C0A8BF" w14:textId="6D52FBB6" w:rsidR="00070170" w:rsidRDefault="00070170" w:rsidP="00EE6426">
      <w:pPr>
        <w:spacing w:line="276" w:lineRule="auto"/>
        <w:rPr>
          <w:rFonts w:eastAsiaTheme="minorEastAsia" w:cs="Arial"/>
        </w:rPr>
      </w:pPr>
      <w:r w:rsidRPr="00070170">
        <w:rPr>
          <w:rFonts w:eastAsiaTheme="minorEastAsia" w:cs="Arial"/>
        </w:rPr>
        <w:t xml:space="preserve">Er </w:t>
      </w:r>
      <w:proofErr w:type="spellStart"/>
      <w:r w:rsidRPr="00070170">
        <w:rPr>
          <w:rFonts w:eastAsiaTheme="minorEastAsia" w:cs="Arial"/>
        </w:rPr>
        <w:t>oder</w:t>
      </w:r>
      <w:proofErr w:type="spellEnd"/>
      <w:r w:rsidRPr="00070170">
        <w:rPr>
          <w:rFonts w:eastAsiaTheme="minorEastAsia" w:cs="Arial"/>
        </w:rPr>
        <w:t xml:space="preserve"> </w:t>
      </w:r>
      <w:proofErr w:type="spellStart"/>
      <w:r w:rsidRPr="00070170">
        <w:rPr>
          <w:rFonts w:eastAsiaTheme="minorEastAsia" w:cs="Arial"/>
        </w:rPr>
        <w:t>sie</w:t>
      </w:r>
      <w:proofErr w:type="spellEnd"/>
      <w:r w:rsidRPr="00070170">
        <w:rPr>
          <w:rFonts w:eastAsiaTheme="minorEastAsia" w:cs="Arial"/>
        </w:rPr>
        <w:t xml:space="preserve"> </w:t>
      </w:r>
      <w:proofErr w:type="spellStart"/>
      <w:r w:rsidRPr="00070170">
        <w:rPr>
          <w:rFonts w:eastAsiaTheme="minorEastAsia" w:cs="Arial"/>
        </w:rPr>
        <w:t>kann</w:t>
      </w:r>
      <w:proofErr w:type="spellEnd"/>
      <w:r w:rsidRPr="00070170">
        <w:rPr>
          <w:rFonts w:eastAsiaTheme="minorEastAsia" w:cs="Arial"/>
        </w:rPr>
        <w:t xml:space="preserve"> Ihnen </w:t>
      </w:r>
      <w:proofErr w:type="spellStart"/>
      <w:r w:rsidRPr="00070170">
        <w:rPr>
          <w:rFonts w:eastAsiaTheme="minorEastAsia" w:cs="Arial"/>
        </w:rPr>
        <w:t>auch</w:t>
      </w:r>
      <w:proofErr w:type="spellEnd"/>
      <w:r w:rsidRPr="00070170">
        <w:rPr>
          <w:rFonts w:eastAsiaTheme="minorEastAsia" w:cs="Arial"/>
        </w:rPr>
        <w:t xml:space="preserve"> </w:t>
      </w:r>
      <w:proofErr w:type="spellStart"/>
      <w:r w:rsidRPr="00070170">
        <w:rPr>
          <w:rFonts w:eastAsiaTheme="minorEastAsia" w:cs="Arial"/>
        </w:rPr>
        <w:t>erklären</w:t>
      </w:r>
      <w:proofErr w:type="spellEnd"/>
      <w:r w:rsidRPr="00070170">
        <w:rPr>
          <w:rFonts w:eastAsiaTheme="minorEastAsia" w:cs="Arial"/>
        </w:rPr>
        <w:t xml:space="preserve">, </w:t>
      </w:r>
      <w:proofErr w:type="spellStart"/>
      <w:r w:rsidRPr="00070170">
        <w:rPr>
          <w:rFonts w:eastAsiaTheme="minorEastAsia" w:cs="Arial"/>
        </w:rPr>
        <w:t>wie</w:t>
      </w:r>
      <w:proofErr w:type="spellEnd"/>
      <w:r w:rsidRPr="00070170">
        <w:rPr>
          <w:rFonts w:eastAsiaTheme="minorEastAsia" w:cs="Arial"/>
        </w:rPr>
        <w:t xml:space="preserve"> </w:t>
      </w:r>
      <w:proofErr w:type="spellStart"/>
      <w:r w:rsidRPr="00070170">
        <w:rPr>
          <w:rFonts w:eastAsiaTheme="minorEastAsia" w:cs="Arial"/>
        </w:rPr>
        <w:t>Ihre</w:t>
      </w:r>
      <w:proofErr w:type="spellEnd"/>
      <w:r w:rsidRPr="00070170">
        <w:rPr>
          <w:rFonts w:eastAsiaTheme="minorEastAsia" w:cs="Arial"/>
        </w:rPr>
        <w:t xml:space="preserve"> </w:t>
      </w:r>
      <w:proofErr w:type="spellStart"/>
      <w:r w:rsidRPr="00070170">
        <w:rPr>
          <w:rFonts w:eastAsiaTheme="minorEastAsia" w:cs="Arial"/>
        </w:rPr>
        <w:t>Einwilligung</w:t>
      </w:r>
      <w:proofErr w:type="spellEnd"/>
      <w:r w:rsidRPr="00070170">
        <w:rPr>
          <w:rFonts w:eastAsiaTheme="minorEastAsia" w:cs="Arial"/>
        </w:rPr>
        <w:t xml:space="preserve"> </w:t>
      </w:r>
      <w:proofErr w:type="spellStart"/>
      <w:r w:rsidRPr="00070170">
        <w:rPr>
          <w:rFonts w:eastAsiaTheme="minorEastAsia" w:cs="Arial"/>
        </w:rPr>
        <w:t>geändert</w:t>
      </w:r>
      <w:proofErr w:type="spellEnd"/>
      <w:r w:rsidRPr="00070170">
        <w:rPr>
          <w:rFonts w:eastAsiaTheme="minorEastAsia" w:cs="Arial"/>
        </w:rPr>
        <w:t xml:space="preserve"> und </w:t>
      </w:r>
      <w:proofErr w:type="spellStart"/>
      <w:r w:rsidRPr="00070170">
        <w:rPr>
          <w:rFonts w:eastAsiaTheme="minorEastAsia" w:cs="Arial"/>
        </w:rPr>
        <w:t>wie</w:t>
      </w:r>
      <w:proofErr w:type="spellEnd"/>
      <w:r w:rsidRPr="00070170">
        <w:rPr>
          <w:rFonts w:eastAsiaTheme="minorEastAsia" w:cs="Arial"/>
        </w:rPr>
        <w:t xml:space="preserve"> </w:t>
      </w:r>
      <w:proofErr w:type="spellStart"/>
      <w:r w:rsidRPr="00070170">
        <w:rPr>
          <w:rFonts w:eastAsiaTheme="minorEastAsia" w:cs="Arial"/>
        </w:rPr>
        <w:t>Ihre</w:t>
      </w:r>
      <w:proofErr w:type="spellEnd"/>
      <w:r w:rsidRPr="00070170">
        <w:rPr>
          <w:rFonts w:eastAsiaTheme="minorEastAsia" w:cs="Arial"/>
        </w:rPr>
        <w:t xml:space="preserve"> Daten </w:t>
      </w:r>
      <w:proofErr w:type="spellStart"/>
      <w:r w:rsidRPr="00070170">
        <w:rPr>
          <w:rFonts w:eastAsiaTheme="minorEastAsia" w:cs="Arial"/>
        </w:rPr>
        <w:t>aus</w:t>
      </w:r>
      <w:proofErr w:type="spellEnd"/>
      <w:r w:rsidRPr="00070170">
        <w:rPr>
          <w:rFonts w:eastAsiaTheme="minorEastAsia" w:cs="Arial"/>
        </w:rPr>
        <w:t xml:space="preserve"> </w:t>
      </w:r>
      <w:proofErr w:type="spellStart"/>
      <w:r w:rsidRPr="00070170">
        <w:rPr>
          <w:rFonts w:eastAsiaTheme="minorEastAsia" w:cs="Arial"/>
        </w:rPr>
        <w:t>dem</w:t>
      </w:r>
      <w:proofErr w:type="spellEnd"/>
      <w:r w:rsidRPr="00070170">
        <w:rPr>
          <w:rFonts w:eastAsiaTheme="minorEastAsia" w:cs="Arial"/>
        </w:rPr>
        <w:t xml:space="preserve"> Register </w:t>
      </w:r>
      <w:proofErr w:type="spellStart"/>
      <w:r w:rsidRPr="00070170">
        <w:rPr>
          <w:rFonts w:eastAsiaTheme="minorEastAsia" w:cs="Arial"/>
        </w:rPr>
        <w:t>entfernt</w:t>
      </w:r>
      <w:proofErr w:type="spellEnd"/>
      <w:r w:rsidRPr="00070170">
        <w:rPr>
          <w:rFonts w:eastAsiaTheme="minorEastAsia" w:cs="Arial"/>
        </w:rPr>
        <w:t xml:space="preserve"> </w:t>
      </w:r>
      <w:proofErr w:type="spellStart"/>
      <w:r w:rsidRPr="00070170">
        <w:rPr>
          <w:rFonts w:eastAsiaTheme="minorEastAsia" w:cs="Arial"/>
        </w:rPr>
        <w:t>werden</w:t>
      </w:r>
      <w:proofErr w:type="spellEnd"/>
      <w:r w:rsidRPr="00070170">
        <w:rPr>
          <w:rFonts w:eastAsiaTheme="minorEastAsia" w:cs="Arial"/>
        </w:rPr>
        <w:t xml:space="preserve"> </w:t>
      </w:r>
      <w:proofErr w:type="spellStart"/>
      <w:r w:rsidRPr="00070170">
        <w:rPr>
          <w:rFonts w:eastAsiaTheme="minorEastAsia" w:cs="Arial"/>
        </w:rPr>
        <w:t>können</w:t>
      </w:r>
      <w:proofErr w:type="spellEnd"/>
      <w:r w:rsidRPr="00070170">
        <w:rPr>
          <w:rFonts w:eastAsiaTheme="minorEastAsia" w:cs="Arial"/>
        </w:rPr>
        <w:t xml:space="preserve">, falls Sie dies </w:t>
      </w:r>
      <w:proofErr w:type="spellStart"/>
      <w:r w:rsidRPr="00070170">
        <w:rPr>
          <w:rFonts w:eastAsiaTheme="minorEastAsia" w:cs="Arial"/>
        </w:rPr>
        <w:t>wünschen</w:t>
      </w:r>
      <w:proofErr w:type="spellEnd"/>
      <w:r w:rsidRPr="00070170">
        <w:rPr>
          <w:rFonts w:eastAsiaTheme="minorEastAsia" w:cs="Arial"/>
        </w:rPr>
        <w:t>.</w:t>
      </w:r>
    </w:p>
    <w:p w14:paraId="1F641603" w14:textId="09041EC6" w:rsidR="00EE6426" w:rsidRPr="007F0D0B" w:rsidRDefault="000768DE" w:rsidP="00EE6426">
      <w:pPr>
        <w:spacing w:line="276" w:lineRule="auto"/>
        <w:rPr>
          <w:rFonts w:eastAsiaTheme="minorEastAsia" w:cs="Arial"/>
        </w:rPr>
      </w:pPr>
      <w:r w:rsidRPr="000768DE">
        <w:rPr>
          <w:rFonts w:eastAsiaTheme="minorEastAsia" w:cs="Arial"/>
        </w:rPr>
        <w:t>Name des verantwortlichen Arztes:</w:t>
      </w:r>
      <w:r w:rsidR="00EE6426" w:rsidRPr="007F0D0B">
        <w:rPr>
          <w:rFonts w:eastAsiaTheme="minorEastAsia" w:cs="Arial"/>
        </w:rPr>
        <w:tab/>
      </w:r>
    </w:p>
    <w:p w14:paraId="3AF7DA25" w14:textId="78FC5D9C" w:rsidR="00EE6426" w:rsidRPr="007F0D0B" w:rsidRDefault="00EE6426" w:rsidP="00EE6426">
      <w:pPr>
        <w:spacing w:line="276" w:lineRule="auto"/>
        <w:rPr>
          <w:rFonts w:ascii="Arial" w:hAnsi="Arial" w:cs="Arial"/>
          <w:sz w:val="22"/>
          <w:szCs w:val="22"/>
        </w:rPr>
      </w:pPr>
      <w:r w:rsidRPr="007F0D0B">
        <w:rPr>
          <w:rFonts w:eastAsiaTheme="minorEastAsia" w:cs="Arial"/>
        </w:rPr>
        <w:t xml:space="preserve">Dr.  </w:t>
      </w:r>
      <w:r w:rsidRPr="007F0D0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</w:t>
      </w:r>
    </w:p>
    <w:p w14:paraId="105D2A0D" w14:textId="0921E291" w:rsidR="00EE6426" w:rsidRPr="00D61366" w:rsidRDefault="00BA571A" w:rsidP="00EE6426">
      <w:pPr>
        <w:spacing w:line="276" w:lineRule="auto"/>
        <w:rPr>
          <w:rFonts w:eastAsiaTheme="minorEastAsia" w:cs="Arial"/>
        </w:rPr>
      </w:pPr>
      <w:proofErr w:type="gramStart"/>
      <w:r w:rsidRPr="00BA571A">
        <w:rPr>
          <w:rFonts w:eastAsiaTheme="minorEastAsia" w:cs="Arial"/>
        </w:rPr>
        <w:t>Telefonnummer</w:t>
      </w:r>
      <w:r w:rsidRPr="00BA571A">
        <w:rPr>
          <w:rFonts w:eastAsiaTheme="minorEastAsia" w:cs="Arial"/>
          <w:b/>
          <w:bCs/>
        </w:rPr>
        <w:t>:</w:t>
      </w:r>
      <w:r w:rsidR="00EE6426" w:rsidRPr="007F0D0B">
        <w:rPr>
          <w:rFonts w:eastAsiaTheme="minorEastAsia" w:cs="Arial"/>
        </w:rPr>
        <w:t>+</w:t>
      </w:r>
      <w:proofErr w:type="gramEnd"/>
      <w:r w:rsidR="00EE6426" w:rsidRPr="007F0D0B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</w:p>
    <w:p w14:paraId="0F3DEA81" w14:textId="3A71AF04" w:rsidR="00D61366" w:rsidRDefault="00D61366" w:rsidP="00602412">
      <w:pPr>
        <w:spacing w:line="276" w:lineRule="auto"/>
        <w:rPr>
          <w:rFonts w:eastAsiaTheme="minorEastAsia" w:cs="Arial"/>
        </w:rPr>
      </w:pPr>
      <w:r w:rsidRPr="00D61366">
        <w:rPr>
          <w:rFonts w:eastAsiaTheme="minorEastAsia" w:cs="Arial"/>
        </w:rPr>
        <w:t xml:space="preserve">Wenn Sie </w:t>
      </w:r>
      <w:proofErr w:type="spellStart"/>
      <w:r w:rsidRPr="00D61366">
        <w:rPr>
          <w:rFonts w:eastAsiaTheme="minorEastAsia" w:cs="Arial"/>
        </w:rPr>
        <w:t>Bedenken</w:t>
      </w:r>
      <w:proofErr w:type="spellEnd"/>
      <w:r w:rsidRPr="00D61366">
        <w:rPr>
          <w:rFonts w:eastAsiaTheme="minorEastAsia" w:cs="Arial"/>
        </w:rPr>
        <w:t xml:space="preserve"> </w:t>
      </w:r>
      <w:proofErr w:type="spellStart"/>
      <w:r w:rsidRPr="00D61366">
        <w:rPr>
          <w:rFonts w:eastAsiaTheme="minorEastAsia" w:cs="Arial"/>
        </w:rPr>
        <w:t>hinsichtlich</w:t>
      </w:r>
      <w:proofErr w:type="spellEnd"/>
      <w:r w:rsidRPr="00D61366">
        <w:rPr>
          <w:rFonts w:eastAsiaTheme="minorEastAsia" w:cs="Arial"/>
        </w:rPr>
        <w:t xml:space="preserve"> der </w:t>
      </w:r>
      <w:proofErr w:type="spellStart"/>
      <w:r w:rsidRPr="00D61366">
        <w:rPr>
          <w:rFonts w:eastAsiaTheme="minorEastAsia" w:cs="Arial"/>
        </w:rPr>
        <w:t>Verarbeitung</w:t>
      </w:r>
      <w:proofErr w:type="spellEnd"/>
      <w:r w:rsidRPr="00D61366">
        <w:rPr>
          <w:rFonts w:eastAsiaTheme="minorEastAsia" w:cs="Arial"/>
        </w:rPr>
        <w:t xml:space="preserve"> </w:t>
      </w:r>
      <w:proofErr w:type="spellStart"/>
      <w:r w:rsidRPr="00D61366">
        <w:rPr>
          <w:rFonts w:eastAsiaTheme="minorEastAsia" w:cs="Arial"/>
        </w:rPr>
        <w:t>Ihrer</w:t>
      </w:r>
      <w:proofErr w:type="spellEnd"/>
      <w:r w:rsidRPr="00D61366">
        <w:rPr>
          <w:rFonts w:eastAsiaTheme="minorEastAsia" w:cs="Arial"/>
        </w:rPr>
        <w:t xml:space="preserve"> Daten </w:t>
      </w:r>
      <w:proofErr w:type="spellStart"/>
      <w:r w:rsidRPr="00D61366">
        <w:rPr>
          <w:rFonts w:eastAsiaTheme="minorEastAsia" w:cs="Arial"/>
        </w:rPr>
        <w:t>haben</w:t>
      </w:r>
      <w:proofErr w:type="spellEnd"/>
      <w:r w:rsidRPr="00D61366">
        <w:rPr>
          <w:rFonts w:eastAsiaTheme="minorEastAsia" w:cs="Arial"/>
        </w:rPr>
        <w:t xml:space="preserve"> </w:t>
      </w:r>
      <w:proofErr w:type="spellStart"/>
      <w:r w:rsidRPr="00D61366">
        <w:rPr>
          <w:rFonts w:eastAsiaTheme="minorEastAsia" w:cs="Arial"/>
        </w:rPr>
        <w:t>oder</w:t>
      </w:r>
      <w:proofErr w:type="spellEnd"/>
      <w:r w:rsidRPr="00D61366">
        <w:rPr>
          <w:rFonts w:eastAsiaTheme="minorEastAsia" w:cs="Arial"/>
        </w:rPr>
        <w:t xml:space="preserve"> </w:t>
      </w:r>
      <w:proofErr w:type="spellStart"/>
      <w:r w:rsidRPr="00D61366">
        <w:rPr>
          <w:rFonts w:eastAsiaTheme="minorEastAsia" w:cs="Arial"/>
        </w:rPr>
        <w:t>weitere</w:t>
      </w:r>
      <w:proofErr w:type="spellEnd"/>
      <w:r w:rsidRPr="00D61366">
        <w:rPr>
          <w:rFonts w:eastAsiaTheme="minorEastAsia" w:cs="Arial"/>
        </w:rPr>
        <w:t xml:space="preserve"> </w:t>
      </w:r>
      <w:proofErr w:type="spellStart"/>
      <w:r w:rsidRPr="00D61366">
        <w:rPr>
          <w:rFonts w:eastAsiaTheme="minorEastAsia" w:cs="Arial"/>
        </w:rPr>
        <w:t>Informationen</w:t>
      </w:r>
      <w:proofErr w:type="spellEnd"/>
      <w:r w:rsidRPr="00D61366">
        <w:rPr>
          <w:rFonts w:eastAsiaTheme="minorEastAsia" w:cs="Arial"/>
        </w:rPr>
        <w:t xml:space="preserve"> </w:t>
      </w:r>
      <w:proofErr w:type="spellStart"/>
      <w:r w:rsidRPr="00D61366">
        <w:rPr>
          <w:rFonts w:eastAsiaTheme="minorEastAsia" w:cs="Arial"/>
        </w:rPr>
        <w:t>benötigen</w:t>
      </w:r>
      <w:proofErr w:type="spellEnd"/>
      <w:r w:rsidRPr="00D61366">
        <w:rPr>
          <w:rFonts w:eastAsiaTheme="minorEastAsia" w:cs="Arial"/>
        </w:rPr>
        <w:t xml:space="preserve"> </w:t>
      </w:r>
      <w:proofErr w:type="spellStart"/>
      <w:r w:rsidRPr="00D61366">
        <w:rPr>
          <w:rFonts w:eastAsiaTheme="minorEastAsia" w:cs="Arial"/>
        </w:rPr>
        <w:t>bzw</w:t>
      </w:r>
      <w:proofErr w:type="spellEnd"/>
      <w:r w:rsidRPr="00D61366">
        <w:rPr>
          <w:rFonts w:eastAsiaTheme="minorEastAsia" w:cs="Arial"/>
        </w:rPr>
        <w:t xml:space="preserve">. </w:t>
      </w:r>
      <w:proofErr w:type="spellStart"/>
      <w:r w:rsidRPr="00D61366">
        <w:rPr>
          <w:rFonts w:eastAsiaTheme="minorEastAsia" w:cs="Arial"/>
        </w:rPr>
        <w:t>Ihre</w:t>
      </w:r>
      <w:proofErr w:type="spellEnd"/>
      <w:r w:rsidRPr="00D61366">
        <w:rPr>
          <w:rFonts w:eastAsiaTheme="minorEastAsia" w:cs="Arial"/>
        </w:rPr>
        <w:t xml:space="preserve"> Rechte </w:t>
      </w:r>
      <w:proofErr w:type="spellStart"/>
      <w:r w:rsidRPr="00D61366">
        <w:rPr>
          <w:rFonts w:eastAsiaTheme="minorEastAsia" w:cs="Arial"/>
        </w:rPr>
        <w:t>ausüben</w:t>
      </w:r>
      <w:proofErr w:type="spellEnd"/>
      <w:r w:rsidRPr="00D61366">
        <w:rPr>
          <w:rFonts w:eastAsiaTheme="minorEastAsia" w:cs="Arial"/>
        </w:rPr>
        <w:t xml:space="preserve"> </w:t>
      </w:r>
      <w:proofErr w:type="spellStart"/>
      <w:r w:rsidRPr="00D61366">
        <w:rPr>
          <w:rFonts w:eastAsiaTheme="minorEastAsia" w:cs="Arial"/>
        </w:rPr>
        <w:t>möchten</w:t>
      </w:r>
      <w:proofErr w:type="spellEnd"/>
      <w:r w:rsidRPr="00D61366">
        <w:rPr>
          <w:rFonts w:eastAsiaTheme="minorEastAsia" w:cs="Arial"/>
        </w:rPr>
        <w:t xml:space="preserve">, </w:t>
      </w:r>
      <w:proofErr w:type="spellStart"/>
      <w:r w:rsidRPr="00D61366">
        <w:rPr>
          <w:rFonts w:eastAsiaTheme="minorEastAsia" w:cs="Arial"/>
        </w:rPr>
        <w:t>können</w:t>
      </w:r>
      <w:proofErr w:type="spellEnd"/>
      <w:r w:rsidRPr="00D61366">
        <w:rPr>
          <w:rFonts w:eastAsiaTheme="minorEastAsia" w:cs="Arial"/>
        </w:rPr>
        <w:t xml:space="preserve"> Sie </w:t>
      </w:r>
      <w:proofErr w:type="spellStart"/>
      <w:r w:rsidRPr="00D61366">
        <w:rPr>
          <w:rFonts w:eastAsiaTheme="minorEastAsia" w:cs="Arial"/>
        </w:rPr>
        <w:t>sich</w:t>
      </w:r>
      <w:proofErr w:type="spellEnd"/>
      <w:r w:rsidRPr="00D61366">
        <w:rPr>
          <w:rFonts w:eastAsiaTheme="minorEastAsia" w:cs="Arial"/>
        </w:rPr>
        <w:t xml:space="preserve"> </w:t>
      </w:r>
      <w:proofErr w:type="gramStart"/>
      <w:r w:rsidRPr="00D61366">
        <w:rPr>
          <w:rFonts w:eastAsiaTheme="minorEastAsia" w:cs="Arial"/>
        </w:rPr>
        <w:t>an</w:t>
      </w:r>
      <w:proofErr w:type="gramEnd"/>
      <w:r w:rsidRPr="00D61366">
        <w:rPr>
          <w:rFonts w:eastAsiaTheme="minorEastAsia" w:cs="Arial"/>
        </w:rPr>
        <w:t xml:space="preserve"> den </w:t>
      </w:r>
      <w:proofErr w:type="spellStart"/>
      <w:r w:rsidRPr="00D61366">
        <w:rPr>
          <w:rFonts w:eastAsiaTheme="minorEastAsia" w:cs="Arial"/>
        </w:rPr>
        <w:t>lokalen</w:t>
      </w:r>
      <w:proofErr w:type="spellEnd"/>
      <w:r w:rsidRPr="00D61366">
        <w:rPr>
          <w:rFonts w:eastAsiaTheme="minorEastAsia" w:cs="Arial"/>
        </w:rPr>
        <w:t xml:space="preserve"> </w:t>
      </w:r>
      <w:proofErr w:type="spellStart"/>
      <w:r w:rsidRPr="00D61366">
        <w:rPr>
          <w:rFonts w:eastAsiaTheme="minorEastAsia" w:cs="Arial"/>
        </w:rPr>
        <w:t>Datenschutzbeauftragten</w:t>
      </w:r>
      <w:proofErr w:type="spellEnd"/>
      <w:r w:rsidRPr="00D61366">
        <w:rPr>
          <w:rFonts w:eastAsiaTheme="minorEastAsia" w:cs="Arial"/>
        </w:rPr>
        <w:t xml:space="preserve"> </w:t>
      </w:r>
      <w:proofErr w:type="spellStart"/>
      <w:r w:rsidRPr="00D61366">
        <w:rPr>
          <w:rFonts w:eastAsiaTheme="minorEastAsia" w:cs="Arial"/>
        </w:rPr>
        <w:t>oder</w:t>
      </w:r>
      <w:proofErr w:type="spellEnd"/>
      <w:r w:rsidRPr="00D61366">
        <w:rPr>
          <w:rFonts w:eastAsiaTheme="minorEastAsia" w:cs="Arial"/>
        </w:rPr>
        <w:t xml:space="preserve"> den ESVS-</w:t>
      </w:r>
      <w:proofErr w:type="spellStart"/>
      <w:r w:rsidRPr="00D61366">
        <w:rPr>
          <w:rFonts w:eastAsiaTheme="minorEastAsia" w:cs="Arial"/>
        </w:rPr>
        <w:t>Datenschutzbeauftragten</w:t>
      </w:r>
      <w:proofErr w:type="spellEnd"/>
      <w:r w:rsidRPr="00D61366">
        <w:rPr>
          <w:rFonts w:eastAsiaTheme="minorEastAsia" w:cs="Arial"/>
        </w:rPr>
        <w:t xml:space="preserve"> (DPO) </w:t>
      </w:r>
      <w:proofErr w:type="spellStart"/>
      <w:r w:rsidRPr="00D61366">
        <w:rPr>
          <w:rFonts w:eastAsiaTheme="minorEastAsia" w:cs="Arial"/>
        </w:rPr>
        <w:t>unter</w:t>
      </w:r>
      <w:proofErr w:type="spellEnd"/>
      <w:r w:rsidRPr="00D61366">
        <w:rPr>
          <w:rFonts w:eastAsiaTheme="minorEastAsia" w:cs="Arial"/>
        </w:rPr>
        <w:t xml:space="preserve"> </w:t>
      </w:r>
      <w:hyperlink r:id="rId13" w:history="1">
        <w:r w:rsidRPr="00187F54">
          <w:rPr>
            <w:rStyle w:val="Hyperlink"/>
            <w:rFonts w:eastAsiaTheme="minorEastAsia" w:cs="Arial"/>
          </w:rPr>
          <w:t>EVeR.patientprivacy@mydatatrust.info</w:t>
        </w:r>
      </w:hyperlink>
      <w:r>
        <w:rPr>
          <w:rFonts w:eastAsiaTheme="minorEastAsia" w:cs="Arial"/>
        </w:rPr>
        <w:t xml:space="preserve"> </w:t>
      </w:r>
      <w:proofErr w:type="spellStart"/>
      <w:r w:rsidRPr="00D61366">
        <w:rPr>
          <w:rFonts w:eastAsiaTheme="minorEastAsia" w:cs="Arial"/>
        </w:rPr>
        <w:t>wenden</w:t>
      </w:r>
      <w:proofErr w:type="spellEnd"/>
      <w:r w:rsidRPr="00D61366">
        <w:rPr>
          <w:rFonts w:eastAsiaTheme="minorEastAsia" w:cs="Arial"/>
        </w:rPr>
        <w:t>.</w:t>
      </w:r>
    </w:p>
    <w:p w14:paraId="2F42915F" w14:textId="30F30ABD" w:rsidR="00554983" w:rsidRPr="007F0D0B" w:rsidRDefault="007A5D3C" w:rsidP="00602412">
      <w:pPr>
        <w:spacing w:line="276" w:lineRule="auto"/>
        <w:rPr>
          <w:rFonts w:cs="Calibri"/>
          <w:b/>
        </w:rPr>
      </w:pPr>
      <w:proofErr w:type="spellStart"/>
      <w:r w:rsidRPr="007A5D3C">
        <w:rPr>
          <w:rFonts w:cs="Calibri"/>
          <w:color w:val="000000"/>
        </w:rPr>
        <w:t>Darüber</w:t>
      </w:r>
      <w:proofErr w:type="spellEnd"/>
      <w:r w:rsidRPr="007A5D3C">
        <w:rPr>
          <w:rFonts w:cs="Calibri"/>
          <w:color w:val="000000"/>
        </w:rPr>
        <w:t xml:space="preserve"> </w:t>
      </w:r>
      <w:proofErr w:type="spellStart"/>
      <w:r w:rsidRPr="007A5D3C">
        <w:rPr>
          <w:rFonts w:cs="Calibri"/>
          <w:color w:val="000000"/>
        </w:rPr>
        <w:t>hinaus</w:t>
      </w:r>
      <w:proofErr w:type="spellEnd"/>
      <w:r w:rsidRPr="007A5D3C">
        <w:rPr>
          <w:rFonts w:cs="Calibri"/>
          <w:color w:val="000000"/>
        </w:rPr>
        <w:t xml:space="preserve"> </w:t>
      </w:r>
      <w:proofErr w:type="spellStart"/>
      <w:r w:rsidRPr="007A5D3C">
        <w:rPr>
          <w:rFonts w:cs="Calibri"/>
          <w:color w:val="000000"/>
        </w:rPr>
        <w:t>haben</w:t>
      </w:r>
      <w:proofErr w:type="spellEnd"/>
      <w:r w:rsidRPr="007A5D3C">
        <w:rPr>
          <w:rFonts w:cs="Calibri"/>
          <w:color w:val="000000"/>
        </w:rPr>
        <w:t xml:space="preserve"> Sie das Recht, </w:t>
      </w:r>
      <w:proofErr w:type="spellStart"/>
      <w:r w:rsidRPr="007A5D3C">
        <w:rPr>
          <w:rFonts w:cs="Calibri"/>
          <w:color w:val="000000"/>
        </w:rPr>
        <w:t>eine</w:t>
      </w:r>
      <w:proofErr w:type="spellEnd"/>
      <w:r w:rsidRPr="007A5D3C">
        <w:rPr>
          <w:rFonts w:cs="Calibri"/>
          <w:color w:val="000000"/>
        </w:rPr>
        <w:t xml:space="preserve"> </w:t>
      </w:r>
      <w:proofErr w:type="spellStart"/>
      <w:r w:rsidRPr="007A5D3C">
        <w:rPr>
          <w:rFonts w:cs="Calibri"/>
          <w:color w:val="000000"/>
        </w:rPr>
        <w:t>Beschwerde</w:t>
      </w:r>
      <w:proofErr w:type="spellEnd"/>
      <w:r w:rsidRPr="007A5D3C">
        <w:rPr>
          <w:rFonts w:cs="Calibri"/>
          <w:color w:val="000000"/>
        </w:rPr>
        <w:t xml:space="preserve"> </w:t>
      </w:r>
      <w:proofErr w:type="spellStart"/>
      <w:r w:rsidRPr="007A5D3C">
        <w:rPr>
          <w:rFonts w:cs="Calibri"/>
          <w:color w:val="000000"/>
        </w:rPr>
        <w:t>bei</w:t>
      </w:r>
      <w:proofErr w:type="spellEnd"/>
      <w:r w:rsidRPr="007A5D3C">
        <w:rPr>
          <w:rFonts w:cs="Calibri"/>
          <w:color w:val="000000"/>
        </w:rPr>
        <w:t xml:space="preserve"> der </w:t>
      </w:r>
      <w:proofErr w:type="spellStart"/>
      <w:r w:rsidRPr="007A5D3C">
        <w:rPr>
          <w:rFonts w:cs="Calibri"/>
          <w:color w:val="000000"/>
        </w:rPr>
        <w:t>Aufsichtsbehörde</w:t>
      </w:r>
      <w:proofErr w:type="spellEnd"/>
      <w:r w:rsidRPr="007A5D3C">
        <w:rPr>
          <w:rFonts w:cs="Calibri"/>
          <w:color w:val="000000"/>
        </w:rPr>
        <w:t xml:space="preserve"> </w:t>
      </w:r>
      <w:proofErr w:type="spellStart"/>
      <w:r w:rsidRPr="007A5D3C">
        <w:rPr>
          <w:rFonts w:cs="Calibri"/>
          <w:color w:val="000000"/>
        </w:rPr>
        <w:t>Ihres</w:t>
      </w:r>
      <w:proofErr w:type="spellEnd"/>
      <w:r w:rsidRPr="007A5D3C">
        <w:rPr>
          <w:rFonts w:cs="Calibri"/>
          <w:color w:val="000000"/>
        </w:rPr>
        <w:t xml:space="preserve"> Landes () </w:t>
      </w:r>
      <w:proofErr w:type="spellStart"/>
      <w:r w:rsidRPr="007A5D3C">
        <w:rPr>
          <w:rFonts w:cs="Calibri"/>
          <w:color w:val="000000"/>
        </w:rPr>
        <w:t>einzureichen</w:t>
      </w:r>
      <w:proofErr w:type="spellEnd"/>
      <w:r w:rsidR="00554983" w:rsidRPr="007F0D0B">
        <w:rPr>
          <w:rFonts w:cs="Calibri"/>
          <w:color w:val="000000"/>
        </w:rPr>
        <w:t>,</w:t>
      </w:r>
      <w:r w:rsidR="00554983" w:rsidRPr="007F0D0B">
        <w:rPr>
          <w:rFonts w:cs="Calibri"/>
          <w:b/>
        </w:rPr>
        <w:t xml:space="preserve"> &lt;DPA Name&gt;.</w:t>
      </w:r>
    </w:p>
    <w:p w14:paraId="2B8AEEF6" w14:textId="16AC0FA8" w:rsidR="00296DAA" w:rsidRPr="007F0D0B" w:rsidRDefault="00554983" w:rsidP="00EF0318">
      <w:pPr>
        <w:pStyle w:val="paragraph"/>
        <w:spacing w:before="0" w:beforeAutospacing="0" w:after="120" w:afterAutospacing="0" w:line="276" w:lineRule="auto"/>
        <w:textAlignment w:val="baseline"/>
        <w:rPr>
          <w:rFonts w:asciiTheme="minorHAnsi" w:hAnsiTheme="minorHAnsi" w:cs="Arial"/>
          <w:b/>
          <w:bCs/>
          <w:sz w:val="24"/>
          <w:szCs w:val="24"/>
        </w:rPr>
      </w:pPr>
      <w:r w:rsidRPr="007F0D0B">
        <w:rPr>
          <w:b/>
        </w:rPr>
        <w:br w:type="page"/>
      </w:r>
      <w:r w:rsidR="00EF0318" w:rsidRPr="007F0D0B">
        <w:rPr>
          <w:rStyle w:val="normaltextrun"/>
          <w:rFonts w:asciiTheme="minorHAnsi" w:hAnsiTheme="minorHAnsi" w:cs="Arial"/>
          <w:b/>
          <w:bCs/>
          <w:sz w:val="24"/>
          <w:szCs w:val="24"/>
        </w:rPr>
        <w:lastRenderedPageBreak/>
        <w:t xml:space="preserve">III. </w:t>
      </w:r>
      <w:proofErr w:type="spellStart"/>
      <w:r w:rsidR="000D09D6" w:rsidRPr="000D09D6">
        <w:rPr>
          <w:rFonts w:asciiTheme="minorHAnsi" w:hAnsiTheme="minorHAnsi" w:cs="Arial"/>
          <w:b/>
          <w:bCs/>
          <w:sz w:val="24"/>
          <w:szCs w:val="24"/>
        </w:rPr>
        <w:t>Einwilligungserklärung</w:t>
      </w:r>
      <w:proofErr w:type="spellEnd"/>
    </w:p>
    <w:p w14:paraId="20D577D9" w14:textId="155D12D8" w:rsidR="00835260" w:rsidRPr="007F0D0B" w:rsidRDefault="00F3319B" w:rsidP="00835260">
      <w:pPr>
        <w:pStyle w:val="BodyTextIndent2"/>
        <w:tabs>
          <w:tab w:val="left" w:pos="2340"/>
        </w:tabs>
        <w:spacing w:before="360"/>
        <w:ind w:left="0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F3319B">
        <w:rPr>
          <w:rFonts w:ascii="Arial" w:hAnsi="Arial" w:cs="Arial"/>
          <w:sz w:val="22"/>
          <w:szCs w:val="22"/>
        </w:rPr>
        <w:t>Patientenname</w:t>
      </w:r>
      <w:proofErr w:type="spellEnd"/>
      <w:r w:rsidRPr="00F3319B">
        <w:rPr>
          <w:rFonts w:ascii="Arial" w:hAnsi="Arial" w:cs="Arial"/>
          <w:sz w:val="22"/>
          <w:szCs w:val="22"/>
        </w:rPr>
        <w:t>:</w:t>
      </w:r>
      <w:r w:rsidR="00835260" w:rsidRPr="007F0D0B">
        <w:rPr>
          <w:rFonts w:ascii="Arial" w:hAnsi="Arial" w:cs="Arial"/>
          <w:sz w:val="22"/>
          <w:szCs w:val="22"/>
        </w:rPr>
        <w:t>:</w:t>
      </w:r>
      <w:proofErr w:type="gramEnd"/>
      <w:r w:rsidR="00835260" w:rsidRPr="007F0D0B">
        <w:rPr>
          <w:rFonts w:ascii="Arial" w:hAnsi="Arial" w:cs="Arial"/>
          <w:sz w:val="22"/>
          <w:szCs w:val="22"/>
        </w:rPr>
        <w:tab/>
        <w:t>......................................................................................</w:t>
      </w:r>
    </w:p>
    <w:p w14:paraId="386394A7" w14:textId="1EBCCD5D" w:rsidR="00835260" w:rsidRPr="007F0D0B" w:rsidRDefault="0071459F" w:rsidP="00835260">
      <w:pPr>
        <w:pStyle w:val="BodyTextIndent2"/>
        <w:tabs>
          <w:tab w:val="left" w:pos="2340"/>
        </w:tabs>
        <w:ind w:left="0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71459F">
        <w:rPr>
          <w:rFonts w:ascii="Arial" w:hAnsi="Arial" w:cs="Arial"/>
          <w:sz w:val="22"/>
          <w:szCs w:val="22"/>
        </w:rPr>
        <w:t>Geburtsdatum</w:t>
      </w:r>
      <w:proofErr w:type="spellEnd"/>
      <w:r w:rsidR="00835260" w:rsidRPr="007F0D0B">
        <w:rPr>
          <w:rFonts w:ascii="Arial" w:hAnsi="Arial" w:cs="Arial"/>
          <w:sz w:val="22"/>
          <w:szCs w:val="22"/>
        </w:rPr>
        <w:t xml:space="preserve">: </w:t>
      </w:r>
      <w:r w:rsidR="00835260" w:rsidRPr="007F0D0B">
        <w:rPr>
          <w:rFonts w:ascii="Arial" w:hAnsi="Arial" w:cs="Arial"/>
          <w:sz w:val="22"/>
          <w:szCs w:val="22"/>
        </w:rPr>
        <w:tab/>
        <w:t>......................................................................................</w:t>
      </w:r>
    </w:p>
    <w:p w14:paraId="2BEE349B" w14:textId="77777777" w:rsidR="0071459F" w:rsidRPr="0071459F" w:rsidRDefault="0071459F" w:rsidP="0071459F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Fonts w:cs="Arial"/>
        </w:rPr>
      </w:pPr>
      <w:r w:rsidRPr="0071459F">
        <w:rPr>
          <w:rFonts w:cs="Arial"/>
        </w:rPr>
        <w:t xml:space="preserve">Ich </w:t>
      </w:r>
      <w:proofErr w:type="spellStart"/>
      <w:r w:rsidRPr="0071459F">
        <w:rPr>
          <w:rFonts w:cs="Arial"/>
        </w:rPr>
        <w:t>habe</w:t>
      </w:r>
      <w:proofErr w:type="spellEnd"/>
      <w:r w:rsidRPr="0071459F">
        <w:rPr>
          <w:rFonts w:cs="Arial"/>
        </w:rPr>
        <w:t xml:space="preserve"> die </w:t>
      </w:r>
      <w:proofErr w:type="spellStart"/>
      <w:r w:rsidRPr="0071459F">
        <w:rPr>
          <w:rFonts w:cs="Arial"/>
        </w:rPr>
        <w:t>Informationen</w:t>
      </w:r>
      <w:proofErr w:type="spellEnd"/>
      <w:r w:rsidRPr="0071459F">
        <w:rPr>
          <w:rFonts w:cs="Arial"/>
        </w:rPr>
        <w:t xml:space="preserve"> </w:t>
      </w:r>
      <w:proofErr w:type="spellStart"/>
      <w:r w:rsidRPr="0071459F">
        <w:rPr>
          <w:rFonts w:cs="Arial"/>
        </w:rPr>
        <w:t>zum</w:t>
      </w:r>
      <w:proofErr w:type="spellEnd"/>
      <w:r w:rsidRPr="0071459F">
        <w:rPr>
          <w:rFonts w:cs="Arial"/>
        </w:rPr>
        <w:t xml:space="preserve"> </w:t>
      </w:r>
      <w:proofErr w:type="spellStart"/>
      <w:r w:rsidRPr="0071459F">
        <w:rPr>
          <w:rFonts w:cs="Arial"/>
        </w:rPr>
        <w:t>EVeR</w:t>
      </w:r>
      <w:proofErr w:type="spellEnd"/>
      <w:r w:rsidRPr="0071459F">
        <w:rPr>
          <w:rFonts w:cs="Arial"/>
        </w:rPr>
        <w:t xml:space="preserve"> – </w:t>
      </w:r>
      <w:proofErr w:type="spellStart"/>
      <w:r w:rsidRPr="0071459F">
        <w:rPr>
          <w:rFonts w:cs="Arial"/>
        </w:rPr>
        <w:t>Europäisches</w:t>
      </w:r>
      <w:proofErr w:type="spellEnd"/>
      <w:r w:rsidRPr="0071459F">
        <w:rPr>
          <w:rFonts w:cs="Arial"/>
        </w:rPr>
        <w:t xml:space="preserve"> </w:t>
      </w:r>
      <w:proofErr w:type="spellStart"/>
      <w:r w:rsidRPr="0071459F">
        <w:rPr>
          <w:rFonts w:cs="Arial"/>
        </w:rPr>
        <w:t>Venöses</w:t>
      </w:r>
      <w:proofErr w:type="spellEnd"/>
      <w:r w:rsidRPr="0071459F">
        <w:rPr>
          <w:rFonts w:cs="Arial"/>
        </w:rPr>
        <w:t xml:space="preserve"> Register </w:t>
      </w:r>
      <w:proofErr w:type="spellStart"/>
      <w:r w:rsidRPr="0071459F">
        <w:rPr>
          <w:rFonts w:cs="Arial"/>
        </w:rPr>
        <w:t>gelesen</w:t>
      </w:r>
      <w:proofErr w:type="spellEnd"/>
      <w:r w:rsidRPr="0071459F">
        <w:rPr>
          <w:rFonts w:cs="Arial"/>
        </w:rPr>
        <w:t>.</w:t>
      </w:r>
    </w:p>
    <w:p w14:paraId="2EA0EA39" w14:textId="77777777" w:rsidR="008531BE" w:rsidRDefault="008531BE" w:rsidP="00A638B7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Theme="minorHAnsi" w:hAnsiTheme="minorHAnsi" w:cs="Arial"/>
          <w:sz w:val="24"/>
          <w:szCs w:val="24"/>
          <w:lang w:val="fr-FR"/>
        </w:rPr>
      </w:pP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Ich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wurde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über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meine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gesetzlichen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Rechte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informiert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. Mir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wurde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ausreichend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Zeit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und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Gelegenheit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gegeben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,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Fragen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zu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den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Zielen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des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Registers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und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zur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Verwendung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meiner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Daten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zu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stellen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,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und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ich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habe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alle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meine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Fragen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mit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dem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behandelnden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Arzt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geklärt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.</w:t>
      </w:r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</w:p>
    <w:p w14:paraId="54EB0CE6" w14:textId="77777777" w:rsidR="008531BE" w:rsidRDefault="008531BE" w:rsidP="00A638B7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Theme="minorHAnsi" w:hAnsiTheme="minorHAnsi" w:cs="Arial"/>
          <w:sz w:val="24"/>
          <w:szCs w:val="24"/>
          <w:lang w:val="fr-FR"/>
        </w:rPr>
      </w:pP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Ich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verstehe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,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dass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meine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Teilnahme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freiwillig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ist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und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dass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ich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meine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Einwilligung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jederzeit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widerrufen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kann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,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ohne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eine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Begründung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angeben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zu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müssen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und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ohne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dass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dies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meine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zukünftige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medizinische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Versorgung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beeinträchtigt</w:t>
      </w:r>
      <w:proofErr w:type="spellEnd"/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>.</w:t>
      </w:r>
      <w:r w:rsidRPr="008531BE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</w:p>
    <w:p w14:paraId="6A206FB0" w14:textId="0E25ED5B" w:rsidR="0055319C" w:rsidRDefault="002D783D" w:rsidP="00A638B7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Theme="minorHAnsi" w:hAnsiTheme="minorHAnsi" w:cs="Arial"/>
          <w:sz w:val="24"/>
          <w:szCs w:val="24"/>
          <w:lang w:val="fr-FR"/>
        </w:rPr>
      </w:pPr>
      <w:proofErr w:type="spellStart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>Ich</w:t>
      </w:r>
      <w:proofErr w:type="spellEnd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>erkläre</w:t>
      </w:r>
      <w:proofErr w:type="spellEnd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>mich</w:t>
      </w:r>
      <w:proofErr w:type="spellEnd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>damit</w:t>
      </w:r>
      <w:proofErr w:type="spellEnd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>einverstanden</w:t>
      </w:r>
      <w:proofErr w:type="spellEnd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, </w:t>
      </w:r>
      <w:proofErr w:type="spellStart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>dass</w:t>
      </w:r>
      <w:proofErr w:type="spellEnd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>meine</w:t>
      </w:r>
      <w:proofErr w:type="spellEnd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>Daten</w:t>
      </w:r>
      <w:proofErr w:type="spellEnd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>im</w:t>
      </w:r>
      <w:proofErr w:type="spellEnd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>EVeR-Register</w:t>
      </w:r>
      <w:proofErr w:type="spellEnd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>gespeichert</w:t>
      </w:r>
      <w:proofErr w:type="spellEnd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, </w:t>
      </w:r>
      <w:proofErr w:type="spellStart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>für</w:t>
      </w:r>
      <w:proofErr w:type="spellEnd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>gemeinnützige</w:t>
      </w:r>
      <w:proofErr w:type="spellEnd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>Zwecke</w:t>
      </w:r>
      <w:proofErr w:type="spellEnd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>genutzt</w:t>
      </w:r>
      <w:proofErr w:type="spellEnd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>und</w:t>
      </w:r>
      <w:proofErr w:type="spellEnd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mit </w:t>
      </w:r>
      <w:proofErr w:type="spellStart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>autorisierten</w:t>
      </w:r>
      <w:proofErr w:type="spellEnd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>Nutzern</w:t>
      </w:r>
      <w:proofErr w:type="spellEnd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>geteilt</w:t>
      </w:r>
      <w:proofErr w:type="spellEnd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>werden</w:t>
      </w:r>
      <w:proofErr w:type="spellEnd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, um die </w:t>
      </w:r>
      <w:proofErr w:type="spellStart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>Gesundheitsversorgung</w:t>
      </w:r>
      <w:proofErr w:type="spellEnd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>gemäß</w:t>
      </w:r>
      <w:proofErr w:type="spellEnd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der </w:t>
      </w:r>
      <w:proofErr w:type="spellStart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>oben</w:t>
      </w:r>
      <w:proofErr w:type="spellEnd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>beschriebenen</w:t>
      </w:r>
      <w:proofErr w:type="spellEnd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>Bedingungen</w:t>
      </w:r>
      <w:proofErr w:type="spellEnd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>zu</w:t>
      </w:r>
      <w:proofErr w:type="spellEnd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>verbessern</w:t>
      </w:r>
      <w:proofErr w:type="spellEnd"/>
      <w:r w:rsidRPr="002D783D">
        <w:rPr>
          <w:rStyle w:val="normaltextrun"/>
          <w:rFonts w:asciiTheme="minorHAnsi" w:hAnsiTheme="minorHAnsi" w:cs="Arial"/>
          <w:sz w:val="24"/>
          <w:szCs w:val="24"/>
          <w:lang w:val="fr-FR"/>
        </w:rPr>
        <w:t>.</w:t>
      </w:r>
    </w:p>
    <w:p w14:paraId="4A8A3433" w14:textId="685DCD6D" w:rsidR="002D783D" w:rsidRDefault="00D155DE" w:rsidP="00A638B7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proofErr w:type="spellStart"/>
      <w:r w:rsidRPr="00D155DE">
        <w:rPr>
          <w:rFonts w:asciiTheme="minorHAnsi" w:hAnsiTheme="minorHAnsi" w:cs="Arial"/>
          <w:sz w:val="24"/>
          <w:szCs w:val="24"/>
        </w:rPr>
        <w:t>Zusätzlich</w:t>
      </w:r>
      <w:proofErr w:type="spellEnd"/>
      <w:r w:rsidRPr="00D155DE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D155DE">
        <w:rPr>
          <w:rFonts w:asciiTheme="minorHAnsi" w:hAnsiTheme="minorHAnsi" w:cs="Arial"/>
          <w:sz w:val="24"/>
          <w:szCs w:val="24"/>
        </w:rPr>
        <w:t>bestätige</w:t>
      </w:r>
      <w:proofErr w:type="spellEnd"/>
      <w:r w:rsidRPr="00D155DE">
        <w:rPr>
          <w:rFonts w:asciiTheme="minorHAnsi" w:hAnsiTheme="minorHAnsi" w:cs="Arial"/>
          <w:sz w:val="24"/>
          <w:szCs w:val="24"/>
        </w:rPr>
        <w:t xml:space="preserve"> ich </w:t>
      </w:r>
      <w:proofErr w:type="spellStart"/>
      <w:r w:rsidRPr="00D155DE">
        <w:rPr>
          <w:rFonts w:asciiTheme="minorHAnsi" w:hAnsiTheme="minorHAnsi" w:cs="Arial"/>
          <w:sz w:val="24"/>
          <w:szCs w:val="24"/>
        </w:rPr>
        <w:t>meine</w:t>
      </w:r>
      <w:proofErr w:type="spellEnd"/>
      <w:r w:rsidRPr="00D155DE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D155DE">
        <w:rPr>
          <w:rFonts w:asciiTheme="minorHAnsi" w:hAnsiTheme="minorHAnsi" w:cs="Arial"/>
          <w:sz w:val="24"/>
          <w:szCs w:val="24"/>
        </w:rPr>
        <w:t>Präferenz</w:t>
      </w:r>
      <w:proofErr w:type="spellEnd"/>
      <w:r w:rsidRPr="00D155DE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D155DE">
        <w:rPr>
          <w:rFonts w:asciiTheme="minorHAnsi" w:hAnsiTheme="minorHAnsi" w:cs="Arial"/>
          <w:sz w:val="24"/>
          <w:szCs w:val="24"/>
        </w:rPr>
        <w:t>zur</w:t>
      </w:r>
      <w:proofErr w:type="spellEnd"/>
      <w:r w:rsidRPr="00D155DE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D155DE">
        <w:rPr>
          <w:rFonts w:asciiTheme="minorHAnsi" w:hAnsiTheme="minorHAnsi" w:cs="Arial"/>
          <w:sz w:val="24"/>
          <w:szCs w:val="24"/>
        </w:rPr>
        <w:t>Erhebung</w:t>
      </w:r>
      <w:proofErr w:type="spellEnd"/>
      <w:r w:rsidRPr="00D155DE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D155DE">
        <w:rPr>
          <w:rFonts w:asciiTheme="minorHAnsi" w:hAnsiTheme="minorHAnsi" w:cs="Arial"/>
          <w:sz w:val="24"/>
          <w:szCs w:val="24"/>
        </w:rPr>
        <w:t>elektronischer</w:t>
      </w:r>
      <w:proofErr w:type="spellEnd"/>
      <w:r w:rsidRPr="00D155DE">
        <w:rPr>
          <w:rFonts w:asciiTheme="minorHAnsi" w:hAnsiTheme="minorHAnsi" w:cs="Arial"/>
          <w:sz w:val="24"/>
          <w:szCs w:val="24"/>
        </w:rPr>
        <w:t xml:space="preserve"> Patient-Reported Outcome Measures (</w:t>
      </w:r>
      <w:proofErr w:type="spellStart"/>
      <w:r w:rsidRPr="00D155DE">
        <w:rPr>
          <w:rFonts w:asciiTheme="minorHAnsi" w:hAnsiTheme="minorHAnsi" w:cs="Arial"/>
          <w:sz w:val="24"/>
          <w:szCs w:val="24"/>
        </w:rPr>
        <w:t>ePROMs</w:t>
      </w:r>
      <w:proofErr w:type="spellEnd"/>
      <w:r w:rsidRPr="00D155DE">
        <w:rPr>
          <w:rFonts w:asciiTheme="minorHAnsi" w:hAnsiTheme="minorHAnsi" w:cs="Arial"/>
          <w:sz w:val="24"/>
          <w:szCs w:val="24"/>
        </w:rPr>
        <w:t xml:space="preserve">) für </w:t>
      </w:r>
      <w:proofErr w:type="spellStart"/>
      <w:r w:rsidRPr="00D155DE">
        <w:rPr>
          <w:rFonts w:asciiTheme="minorHAnsi" w:hAnsiTheme="minorHAnsi" w:cs="Arial"/>
          <w:sz w:val="24"/>
          <w:szCs w:val="24"/>
        </w:rPr>
        <w:t>Nachuntersuchungen</w:t>
      </w:r>
      <w:proofErr w:type="spellEnd"/>
      <w:r w:rsidRPr="00D155DE">
        <w:rPr>
          <w:rFonts w:asciiTheme="minorHAnsi" w:hAnsiTheme="minorHAnsi" w:cs="Arial"/>
          <w:sz w:val="24"/>
          <w:szCs w:val="24"/>
        </w:rPr>
        <w:t>:</w:t>
      </w:r>
    </w:p>
    <w:p w14:paraId="4E0235C2" w14:textId="105598C3" w:rsidR="00D155DE" w:rsidRPr="00D155DE" w:rsidRDefault="00D155DE" w:rsidP="00D155DE">
      <w:pPr>
        <w:pStyle w:val="paragraph"/>
        <w:spacing w:before="0" w:beforeAutospacing="0" w:after="120" w:afterAutospacing="0" w:line="276" w:lineRule="auto"/>
        <w:ind w:left="142"/>
        <w:textAlignment w:val="baseline"/>
        <w:rPr>
          <w:rStyle w:val="eop"/>
          <w:rFonts w:asciiTheme="minorHAnsi" w:hAnsiTheme="minorHAnsi" w:cs="Arial"/>
          <w:sz w:val="24"/>
          <w:szCs w:val="24"/>
        </w:rPr>
      </w:pPr>
      <w:r w:rsidRPr="00D155DE">
        <w:rPr>
          <w:rFonts w:asciiTheme="minorHAnsi" w:hAnsiTheme="minorHAnsi" w:cs="Arial"/>
          <w:sz w:val="24"/>
          <w:szCs w:val="24"/>
        </w:rPr>
        <w:t>☐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155DE">
        <w:rPr>
          <w:rFonts w:asciiTheme="minorHAnsi" w:hAnsiTheme="minorHAnsi" w:cs="Arial"/>
          <w:sz w:val="24"/>
          <w:szCs w:val="24"/>
        </w:rPr>
        <w:t xml:space="preserve">Ja, ich </w:t>
      </w:r>
      <w:proofErr w:type="spellStart"/>
      <w:r w:rsidRPr="00D155DE">
        <w:rPr>
          <w:rFonts w:asciiTheme="minorHAnsi" w:hAnsiTheme="minorHAnsi" w:cs="Arial"/>
          <w:sz w:val="24"/>
          <w:szCs w:val="24"/>
        </w:rPr>
        <w:t>stimme</w:t>
      </w:r>
      <w:proofErr w:type="spellEnd"/>
      <w:r w:rsidRPr="00D155DE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D155DE">
        <w:rPr>
          <w:rFonts w:asciiTheme="minorHAnsi" w:hAnsiTheme="minorHAnsi" w:cs="Arial"/>
          <w:sz w:val="24"/>
          <w:szCs w:val="24"/>
        </w:rPr>
        <w:t>zu</w:t>
      </w:r>
      <w:proofErr w:type="spellEnd"/>
      <w:r w:rsidRPr="00D155DE">
        <w:rPr>
          <w:rFonts w:asciiTheme="minorHAnsi" w:hAnsiTheme="minorHAnsi" w:cs="Arial"/>
          <w:sz w:val="24"/>
          <w:szCs w:val="24"/>
        </w:rPr>
        <w:t xml:space="preserve">, </w:t>
      </w:r>
      <w:proofErr w:type="spellStart"/>
      <w:r w:rsidRPr="00D155DE">
        <w:rPr>
          <w:rFonts w:asciiTheme="minorHAnsi" w:hAnsiTheme="minorHAnsi" w:cs="Arial"/>
          <w:sz w:val="24"/>
          <w:szCs w:val="24"/>
        </w:rPr>
        <w:t>ePROMs</w:t>
      </w:r>
      <w:proofErr w:type="spellEnd"/>
      <w:r w:rsidRPr="00D155DE">
        <w:rPr>
          <w:rFonts w:asciiTheme="minorHAnsi" w:hAnsiTheme="minorHAnsi" w:cs="Arial"/>
          <w:sz w:val="24"/>
          <w:szCs w:val="24"/>
        </w:rPr>
        <w:t xml:space="preserve"> per SMS </w:t>
      </w:r>
      <w:proofErr w:type="spellStart"/>
      <w:r w:rsidRPr="00D155DE">
        <w:rPr>
          <w:rFonts w:asciiTheme="minorHAnsi" w:hAnsiTheme="minorHAnsi" w:cs="Arial"/>
          <w:sz w:val="24"/>
          <w:szCs w:val="24"/>
        </w:rPr>
        <w:t>oder</w:t>
      </w:r>
      <w:proofErr w:type="spellEnd"/>
      <w:r w:rsidRPr="00D155DE">
        <w:rPr>
          <w:rFonts w:asciiTheme="minorHAnsi" w:hAnsiTheme="minorHAnsi" w:cs="Arial"/>
          <w:sz w:val="24"/>
          <w:szCs w:val="24"/>
        </w:rPr>
        <w:t xml:space="preserve"> E-Mail </w:t>
      </w:r>
      <w:proofErr w:type="spellStart"/>
      <w:r w:rsidRPr="00D155DE">
        <w:rPr>
          <w:rFonts w:asciiTheme="minorHAnsi" w:hAnsiTheme="minorHAnsi" w:cs="Arial"/>
          <w:sz w:val="24"/>
          <w:szCs w:val="24"/>
        </w:rPr>
        <w:t>zu</w:t>
      </w:r>
      <w:proofErr w:type="spellEnd"/>
      <w:r w:rsidRPr="00D155DE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D155DE">
        <w:rPr>
          <w:rFonts w:asciiTheme="minorHAnsi" w:hAnsiTheme="minorHAnsi" w:cs="Arial"/>
          <w:sz w:val="24"/>
          <w:szCs w:val="24"/>
        </w:rPr>
        <w:t>erhalten</w:t>
      </w:r>
      <w:proofErr w:type="spellEnd"/>
      <w:r w:rsidRPr="00D155DE">
        <w:rPr>
          <w:rFonts w:asciiTheme="minorHAnsi" w:hAnsiTheme="minorHAnsi" w:cs="Arial"/>
          <w:sz w:val="24"/>
          <w:szCs w:val="24"/>
        </w:rPr>
        <w:t>.</w:t>
      </w:r>
      <w:r w:rsidRPr="00D155DE">
        <w:rPr>
          <w:rFonts w:asciiTheme="minorHAnsi" w:hAnsiTheme="minorHAnsi" w:cs="Arial"/>
          <w:sz w:val="24"/>
          <w:szCs w:val="24"/>
        </w:rPr>
        <w:br/>
        <w:t xml:space="preserve">☐ Nein, ich </w:t>
      </w:r>
      <w:proofErr w:type="spellStart"/>
      <w:r w:rsidRPr="00D155DE">
        <w:rPr>
          <w:rFonts w:asciiTheme="minorHAnsi" w:hAnsiTheme="minorHAnsi" w:cs="Arial"/>
          <w:sz w:val="24"/>
          <w:szCs w:val="24"/>
        </w:rPr>
        <w:t>möchte</w:t>
      </w:r>
      <w:proofErr w:type="spellEnd"/>
      <w:r w:rsidRPr="00D155DE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D155DE">
        <w:rPr>
          <w:rFonts w:asciiTheme="minorHAnsi" w:hAnsiTheme="minorHAnsi" w:cs="Arial"/>
          <w:sz w:val="24"/>
          <w:szCs w:val="24"/>
        </w:rPr>
        <w:t>keine</w:t>
      </w:r>
      <w:proofErr w:type="spellEnd"/>
      <w:r w:rsidRPr="00D155DE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D155DE">
        <w:rPr>
          <w:rFonts w:asciiTheme="minorHAnsi" w:hAnsiTheme="minorHAnsi" w:cs="Arial"/>
          <w:sz w:val="24"/>
          <w:szCs w:val="24"/>
        </w:rPr>
        <w:t>ePROMs</w:t>
      </w:r>
      <w:proofErr w:type="spellEnd"/>
      <w:r w:rsidRPr="00D155DE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D155DE">
        <w:rPr>
          <w:rFonts w:asciiTheme="minorHAnsi" w:hAnsiTheme="minorHAnsi" w:cs="Arial"/>
          <w:sz w:val="24"/>
          <w:szCs w:val="24"/>
        </w:rPr>
        <w:t>elektronisch</w:t>
      </w:r>
      <w:proofErr w:type="spellEnd"/>
      <w:r w:rsidRPr="00D155DE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D155DE">
        <w:rPr>
          <w:rFonts w:asciiTheme="minorHAnsi" w:hAnsiTheme="minorHAnsi" w:cs="Arial"/>
          <w:sz w:val="24"/>
          <w:szCs w:val="24"/>
        </w:rPr>
        <w:t>erhalten</w:t>
      </w:r>
      <w:proofErr w:type="spellEnd"/>
      <w:r w:rsidRPr="00D155DE">
        <w:rPr>
          <w:rFonts w:asciiTheme="minorHAnsi" w:hAnsiTheme="minorHAnsi" w:cs="Arial"/>
          <w:sz w:val="24"/>
          <w:szCs w:val="24"/>
        </w:rPr>
        <w:t>.</w:t>
      </w:r>
    </w:p>
    <w:p w14:paraId="62F24D42" w14:textId="6F587E1D" w:rsidR="00C5244D" w:rsidRPr="00C5244D" w:rsidRDefault="00C5244D" w:rsidP="00C5244D">
      <w:pPr>
        <w:spacing w:line="276" w:lineRule="auto"/>
        <w:rPr>
          <w:rStyle w:val="eop"/>
          <w:i/>
          <w:iCs/>
        </w:rPr>
      </w:pPr>
      <w:r w:rsidRPr="007F0D0B">
        <w:rPr>
          <w:i/>
          <w:iCs/>
        </w:rPr>
        <w:t xml:space="preserve">[Option #1: </w:t>
      </w:r>
      <w:r w:rsidR="002D783D" w:rsidRPr="002D783D">
        <w:rPr>
          <w:i/>
          <w:iCs/>
        </w:rPr>
        <w:t xml:space="preserve">Für Länder, in </w:t>
      </w:r>
      <w:proofErr w:type="spellStart"/>
      <w:r w:rsidR="002D783D" w:rsidRPr="002D783D">
        <w:rPr>
          <w:i/>
          <w:iCs/>
        </w:rPr>
        <w:t>denen</w:t>
      </w:r>
      <w:proofErr w:type="spellEnd"/>
      <w:r w:rsidR="002D783D" w:rsidRPr="002D783D">
        <w:rPr>
          <w:i/>
          <w:iCs/>
        </w:rPr>
        <w:t xml:space="preserve"> die </w:t>
      </w:r>
      <w:proofErr w:type="spellStart"/>
      <w:r w:rsidR="002D783D" w:rsidRPr="002D783D">
        <w:rPr>
          <w:i/>
          <w:iCs/>
        </w:rPr>
        <w:t>Rechtsgrundlage</w:t>
      </w:r>
      <w:proofErr w:type="spellEnd"/>
      <w:r w:rsidR="002D783D" w:rsidRPr="002D783D">
        <w:rPr>
          <w:i/>
          <w:iCs/>
        </w:rPr>
        <w:t xml:space="preserve"> für die </w:t>
      </w:r>
      <w:proofErr w:type="spellStart"/>
      <w:r w:rsidR="002D783D" w:rsidRPr="002D783D">
        <w:rPr>
          <w:i/>
          <w:iCs/>
        </w:rPr>
        <w:t>Verarbeitung</w:t>
      </w:r>
      <w:proofErr w:type="spellEnd"/>
      <w:r w:rsidR="002D783D" w:rsidRPr="002D783D">
        <w:rPr>
          <w:i/>
          <w:iCs/>
        </w:rPr>
        <w:t xml:space="preserve"> das </w:t>
      </w:r>
      <w:proofErr w:type="spellStart"/>
      <w:r w:rsidR="002D783D" w:rsidRPr="002D783D">
        <w:rPr>
          <w:i/>
          <w:iCs/>
        </w:rPr>
        <w:t>berechtigte</w:t>
      </w:r>
      <w:proofErr w:type="spellEnd"/>
      <w:r w:rsidR="002D783D" w:rsidRPr="002D783D">
        <w:rPr>
          <w:i/>
          <w:iCs/>
        </w:rPr>
        <w:t xml:space="preserve"> Interesse des </w:t>
      </w:r>
      <w:proofErr w:type="spellStart"/>
      <w:r w:rsidR="002D783D" w:rsidRPr="002D783D">
        <w:rPr>
          <w:i/>
          <w:iCs/>
        </w:rPr>
        <w:t>Verantwortlichen</w:t>
      </w:r>
      <w:proofErr w:type="spellEnd"/>
      <w:r w:rsidR="002D783D" w:rsidRPr="002D783D">
        <w:rPr>
          <w:i/>
          <w:iCs/>
        </w:rPr>
        <w:t xml:space="preserve"> </w:t>
      </w:r>
      <w:proofErr w:type="spellStart"/>
      <w:r w:rsidR="002D783D" w:rsidRPr="002D783D">
        <w:rPr>
          <w:i/>
          <w:iCs/>
        </w:rPr>
        <w:t>ist</w:t>
      </w:r>
      <w:proofErr w:type="spellEnd"/>
      <w:r w:rsidRPr="007F0D0B">
        <w:rPr>
          <w:i/>
          <w:iCs/>
        </w:rPr>
        <w:t xml:space="preserve">]. </w:t>
      </w:r>
    </w:p>
    <w:p w14:paraId="77807234" w14:textId="77777777" w:rsidR="002D783D" w:rsidRDefault="002D783D" w:rsidP="002D783D">
      <w:pPr>
        <w:jc w:val="both"/>
        <w:rPr>
          <w:rFonts w:eastAsiaTheme="minorEastAsia" w:cs="Arial"/>
          <w:kern w:val="0"/>
          <w:lang w:eastAsia="en-GB"/>
          <w14:ligatures w14:val="none"/>
        </w:rPr>
      </w:pPr>
      <w:r w:rsidRPr="002D783D">
        <w:rPr>
          <w:rFonts w:eastAsiaTheme="minorEastAsia" w:cs="Arial"/>
          <w:kern w:val="0"/>
          <w:lang w:eastAsia="en-GB"/>
          <w14:ligatures w14:val="none"/>
        </w:rPr>
        <w:t xml:space="preserve">Ich </w:t>
      </w:r>
      <w:proofErr w:type="spellStart"/>
      <w:r w:rsidRPr="002D783D">
        <w:rPr>
          <w:rFonts w:eastAsiaTheme="minorEastAsia" w:cs="Arial"/>
          <w:kern w:val="0"/>
          <w:lang w:eastAsia="en-GB"/>
          <w14:ligatures w14:val="none"/>
        </w:rPr>
        <w:t>wurde</w:t>
      </w:r>
      <w:proofErr w:type="spellEnd"/>
      <w:r w:rsidRPr="002D783D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2D783D">
        <w:rPr>
          <w:rFonts w:eastAsiaTheme="minorEastAsia" w:cs="Arial"/>
          <w:kern w:val="0"/>
          <w:lang w:eastAsia="en-GB"/>
          <w14:ligatures w14:val="none"/>
        </w:rPr>
        <w:t>über</w:t>
      </w:r>
      <w:proofErr w:type="spellEnd"/>
      <w:r w:rsidRPr="002D783D">
        <w:rPr>
          <w:rFonts w:eastAsiaTheme="minorEastAsia" w:cs="Arial"/>
          <w:kern w:val="0"/>
          <w:lang w:eastAsia="en-GB"/>
          <w14:ligatures w14:val="none"/>
        </w:rPr>
        <w:t xml:space="preserve"> die </w:t>
      </w:r>
      <w:proofErr w:type="spellStart"/>
      <w:r w:rsidRPr="002D783D">
        <w:rPr>
          <w:rFonts w:eastAsiaTheme="minorEastAsia" w:cs="Arial"/>
          <w:kern w:val="0"/>
          <w:lang w:eastAsia="en-GB"/>
          <w14:ligatures w14:val="none"/>
        </w:rPr>
        <w:t>Verarbeitung</w:t>
      </w:r>
      <w:proofErr w:type="spellEnd"/>
      <w:r w:rsidRPr="002D783D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2D783D">
        <w:rPr>
          <w:rFonts w:eastAsiaTheme="minorEastAsia" w:cs="Arial"/>
          <w:kern w:val="0"/>
          <w:lang w:eastAsia="en-GB"/>
          <w14:ligatures w14:val="none"/>
        </w:rPr>
        <w:t>meiner</w:t>
      </w:r>
      <w:proofErr w:type="spellEnd"/>
      <w:r w:rsidRPr="002D783D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2D783D">
        <w:rPr>
          <w:rFonts w:eastAsiaTheme="minorEastAsia" w:cs="Arial"/>
          <w:kern w:val="0"/>
          <w:lang w:eastAsia="en-GB"/>
          <w14:ligatures w14:val="none"/>
        </w:rPr>
        <w:t>pseudonymisierten</w:t>
      </w:r>
      <w:proofErr w:type="spellEnd"/>
      <w:r w:rsidRPr="002D783D">
        <w:rPr>
          <w:rFonts w:eastAsiaTheme="minorEastAsia" w:cs="Arial"/>
          <w:kern w:val="0"/>
          <w:lang w:eastAsia="en-GB"/>
          <w14:ligatures w14:val="none"/>
        </w:rPr>
        <w:t xml:space="preserve"> Daten </w:t>
      </w:r>
      <w:proofErr w:type="spellStart"/>
      <w:r w:rsidRPr="002D783D">
        <w:rPr>
          <w:rFonts w:eastAsiaTheme="minorEastAsia" w:cs="Arial"/>
          <w:kern w:val="0"/>
          <w:lang w:eastAsia="en-GB"/>
          <w14:ligatures w14:val="none"/>
        </w:rPr>
        <w:t>zu</w:t>
      </w:r>
      <w:proofErr w:type="spellEnd"/>
      <w:r w:rsidRPr="002D783D">
        <w:rPr>
          <w:rFonts w:eastAsiaTheme="minorEastAsia" w:cs="Arial"/>
          <w:kern w:val="0"/>
          <w:lang w:eastAsia="en-GB"/>
          <w14:ligatures w14:val="none"/>
        </w:rPr>
        <w:t xml:space="preserve"> den </w:t>
      </w:r>
      <w:proofErr w:type="spellStart"/>
      <w:r w:rsidRPr="002D783D">
        <w:rPr>
          <w:rFonts w:eastAsiaTheme="minorEastAsia" w:cs="Arial"/>
          <w:kern w:val="0"/>
          <w:lang w:eastAsia="en-GB"/>
          <w14:ligatures w14:val="none"/>
        </w:rPr>
        <w:t>oben</w:t>
      </w:r>
      <w:proofErr w:type="spellEnd"/>
      <w:r w:rsidRPr="002D783D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2D783D">
        <w:rPr>
          <w:rFonts w:eastAsiaTheme="minorEastAsia" w:cs="Arial"/>
          <w:kern w:val="0"/>
          <w:lang w:eastAsia="en-GB"/>
          <w14:ligatures w14:val="none"/>
        </w:rPr>
        <w:t>beschriebenen</w:t>
      </w:r>
      <w:proofErr w:type="spellEnd"/>
      <w:r w:rsidRPr="002D783D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2D783D">
        <w:rPr>
          <w:rFonts w:eastAsiaTheme="minorEastAsia" w:cs="Arial"/>
          <w:kern w:val="0"/>
          <w:lang w:eastAsia="en-GB"/>
          <w14:ligatures w14:val="none"/>
        </w:rPr>
        <w:t>Zwecken</w:t>
      </w:r>
      <w:proofErr w:type="spellEnd"/>
      <w:r w:rsidRPr="002D783D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2D783D">
        <w:rPr>
          <w:rFonts w:eastAsiaTheme="minorEastAsia" w:cs="Arial"/>
          <w:kern w:val="0"/>
          <w:lang w:eastAsia="en-GB"/>
          <w14:ligatures w14:val="none"/>
        </w:rPr>
        <w:t>informiert</w:t>
      </w:r>
      <w:proofErr w:type="spellEnd"/>
      <w:r w:rsidRPr="002D783D">
        <w:rPr>
          <w:rFonts w:eastAsiaTheme="minorEastAsia" w:cs="Arial"/>
          <w:kern w:val="0"/>
          <w:lang w:eastAsia="en-GB"/>
          <w14:ligatures w14:val="none"/>
        </w:rPr>
        <w:t>.</w:t>
      </w:r>
      <w:r w:rsidRPr="002D783D">
        <w:rPr>
          <w:rFonts w:eastAsiaTheme="minorEastAsia" w:cs="Arial"/>
          <w:kern w:val="0"/>
          <w:lang w:eastAsia="en-GB"/>
          <w14:ligatures w14:val="none"/>
        </w:rPr>
        <w:t xml:space="preserve"> </w:t>
      </w:r>
    </w:p>
    <w:p w14:paraId="421BC72F" w14:textId="4BBF643B" w:rsidR="00082B61" w:rsidRPr="00983F2E" w:rsidRDefault="00082B61" w:rsidP="00983F2E">
      <w:pPr>
        <w:jc w:val="center"/>
        <w:rPr>
          <w:rFonts w:eastAsiaTheme="minorEastAsia" w:cs="Arial"/>
          <w:kern w:val="0"/>
          <w:lang w:eastAsia="en-GB"/>
          <w14:ligatures w14:val="none"/>
        </w:rPr>
      </w:pPr>
      <w:r w:rsidRPr="007F0D0B">
        <w:rPr>
          <w:rFonts w:ascii="Wingdings 2" w:hAnsi="Wingdings 2" w:cs="Calibri"/>
          <w:kern w:val="3"/>
        </w:rPr>
        <w:t>£</w:t>
      </w:r>
      <w:r w:rsidRPr="007F0D0B">
        <w:rPr>
          <w:rFonts w:cs="Calibri"/>
          <w:kern w:val="3"/>
        </w:rPr>
        <w:t xml:space="preserve"> </w:t>
      </w:r>
      <w:r w:rsidR="00BF6416" w:rsidRPr="00BF6416">
        <w:rPr>
          <w:rFonts w:cs="Calibri"/>
          <w:kern w:val="3"/>
        </w:rPr>
        <w:t>Ja</w:t>
      </w:r>
      <w:r w:rsidRPr="007F0D0B">
        <w:rPr>
          <w:rFonts w:cs="Calibri"/>
          <w:kern w:val="3"/>
        </w:rPr>
        <w:tab/>
      </w:r>
      <w:r w:rsidRPr="007F0D0B">
        <w:rPr>
          <w:rFonts w:cs="Calibri"/>
          <w:kern w:val="3"/>
        </w:rPr>
        <w:tab/>
      </w:r>
      <w:r w:rsidRPr="007F0D0B">
        <w:rPr>
          <w:rFonts w:cs="Calibri"/>
          <w:kern w:val="3"/>
        </w:rPr>
        <w:tab/>
      </w:r>
      <w:r w:rsidRPr="007F0D0B">
        <w:rPr>
          <w:rFonts w:ascii="Wingdings 2" w:hAnsi="Wingdings 2" w:cs="Calibri"/>
          <w:kern w:val="3"/>
        </w:rPr>
        <w:t>£</w:t>
      </w:r>
      <w:r w:rsidRPr="007F0D0B">
        <w:rPr>
          <w:rFonts w:cs="Calibri"/>
          <w:kern w:val="3"/>
        </w:rPr>
        <w:t xml:space="preserve"> </w:t>
      </w:r>
      <w:r w:rsidR="00BF6416" w:rsidRPr="00BF6416">
        <w:rPr>
          <w:rFonts w:cs="Calibri"/>
          <w:kern w:val="3"/>
        </w:rPr>
        <w:t>Nein</w:t>
      </w:r>
    </w:p>
    <w:p w14:paraId="4CF0991E" w14:textId="4D6D6007" w:rsidR="00C5244D" w:rsidRPr="007F0D0B" w:rsidRDefault="00C5244D" w:rsidP="00C5244D">
      <w:pPr>
        <w:spacing w:after="0" w:line="276" w:lineRule="auto"/>
        <w:jc w:val="both"/>
        <w:rPr>
          <w:rFonts w:cstheme="minorHAnsi"/>
        </w:rPr>
      </w:pPr>
      <w:r w:rsidRPr="007F0D0B">
        <w:rPr>
          <w:rFonts w:cstheme="minorHAnsi"/>
          <w:i/>
          <w:iCs/>
        </w:rPr>
        <w:t xml:space="preserve">[Option #2: </w:t>
      </w:r>
      <w:r w:rsidR="002053B9" w:rsidRPr="002053B9">
        <w:rPr>
          <w:rFonts w:cstheme="minorHAnsi"/>
          <w:i/>
          <w:iCs/>
        </w:rPr>
        <w:t xml:space="preserve">Für Länder, in </w:t>
      </w:r>
      <w:proofErr w:type="spellStart"/>
      <w:r w:rsidR="002053B9" w:rsidRPr="002053B9">
        <w:rPr>
          <w:rFonts w:cstheme="minorHAnsi"/>
          <w:i/>
          <w:iCs/>
        </w:rPr>
        <w:t>denen</w:t>
      </w:r>
      <w:proofErr w:type="spellEnd"/>
      <w:r w:rsidR="002053B9" w:rsidRPr="002053B9">
        <w:rPr>
          <w:rFonts w:cstheme="minorHAnsi"/>
          <w:i/>
          <w:iCs/>
        </w:rPr>
        <w:t xml:space="preserve"> die </w:t>
      </w:r>
      <w:proofErr w:type="spellStart"/>
      <w:r w:rsidR="002053B9" w:rsidRPr="002053B9">
        <w:rPr>
          <w:rFonts w:cstheme="minorHAnsi"/>
          <w:i/>
          <w:iCs/>
        </w:rPr>
        <w:t>Rechtsgrundlage</w:t>
      </w:r>
      <w:proofErr w:type="spellEnd"/>
      <w:r w:rsidR="002053B9" w:rsidRPr="002053B9">
        <w:rPr>
          <w:rFonts w:cstheme="minorHAnsi"/>
          <w:i/>
          <w:iCs/>
        </w:rPr>
        <w:t xml:space="preserve"> für die </w:t>
      </w:r>
      <w:proofErr w:type="spellStart"/>
      <w:r w:rsidR="002053B9" w:rsidRPr="002053B9">
        <w:rPr>
          <w:rFonts w:cstheme="minorHAnsi"/>
          <w:i/>
          <w:iCs/>
        </w:rPr>
        <w:t>Verarbeitung</w:t>
      </w:r>
      <w:proofErr w:type="spellEnd"/>
      <w:r w:rsidR="002053B9" w:rsidRPr="002053B9">
        <w:rPr>
          <w:rFonts w:cstheme="minorHAnsi"/>
          <w:i/>
          <w:iCs/>
        </w:rPr>
        <w:t xml:space="preserve"> die </w:t>
      </w:r>
      <w:proofErr w:type="spellStart"/>
      <w:r w:rsidR="002053B9" w:rsidRPr="002053B9">
        <w:rPr>
          <w:rFonts w:cstheme="minorHAnsi"/>
          <w:i/>
          <w:iCs/>
        </w:rPr>
        <w:t>ausdrückliche</w:t>
      </w:r>
      <w:proofErr w:type="spellEnd"/>
      <w:r w:rsidR="002053B9" w:rsidRPr="002053B9">
        <w:rPr>
          <w:rFonts w:cstheme="minorHAnsi"/>
          <w:i/>
          <w:iCs/>
        </w:rPr>
        <w:t xml:space="preserve"> </w:t>
      </w:r>
      <w:proofErr w:type="spellStart"/>
      <w:r w:rsidR="002053B9" w:rsidRPr="002053B9">
        <w:rPr>
          <w:rFonts w:cstheme="minorHAnsi"/>
          <w:i/>
          <w:iCs/>
        </w:rPr>
        <w:t>Einwilligung</w:t>
      </w:r>
      <w:proofErr w:type="spellEnd"/>
      <w:r w:rsidR="002053B9" w:rsidRPr="002053B9">
        <w:rPr>
          <w:rFonts w:cstheme="minorHAnsi"/>
          <w:i/>
          <w:iCs/>
        </w:rPr>
        <w:t xml:space="preserve"> </w:t>
      </w:r>
      <w:proofErr w:type="spellStart"/>
      <w:r w:rsidR="002053B9" w:rsidRPr="002053B9">
        <w:rPr>
          <w:rFonts w:cstheme="minorHAnsi"/>
          <w:i/>
          <w:iCs/>
        </w:rPr>
        <w:t>ist</w:t>
      </w:r>
      <w:proofErr w:type="spellEnd"/>
      <w:r w:rsidRPr="007F0D0B">
        <w:rPr>
          <w:rFonts w:cstheme="minorHAnsi"/>
          <w:i/>
          <w:iCs/>
        </w:rPr>
        <w:t>]</w:t>
      </w:r>
      <w:r w:rsidRPr="007F0D0B">
        <w:rPr>
          <w:rFonts w:cstheme="minorHAnsi"/>
        </w:rPr>
        <w:t xml:space="preserve"> </w:t>
      </w:r>
    </w:p>
    <w:p w14:paraId="5D10379F" w14:textId="77777777" w:rsidR="0084534A" w:rsidRDefault="0084534A" w:rsidP="00983F2E">
      <w:pPr>
        <w:jc w:val="center"/>
        <w:rPr>
          <w:rFonts w:eastAsiaTheme="minorEastAsia" w:cs="Arial"/>
          <w:kern w:val="0"/>
          <w:lang w:eastAsia="en-GB"/>
          <w14:ligatures w14:val="none"/>
        </w:rPr>
      </w:pPr>
      <w:r w:rsidRPr="0084534A">
        <w:rPr>
          <w:rFonts w:eastAsiaTheme="minorEastAsia" w:cs="Arial"/>
          <w:kern w:val="0"/>
          <w:lang w:eastAsia="en-GB"/>
          <w14:ligatures w14:val="none"/>
        </w:rPr>
        <w:t xml:space="preserve">Ich </w:t>
      </w:r>
      <w:proofErr w:type="spellStart"/>
      <w:r w:rsidRPr="0084534A">
        <w:rPr>
          <w:rFonts w:eastAsiaTheme="minorEastAsia" w:cs="Arial"/>
          <w:kern w:val="0"/>
          <w:lang w:eastAsia="en-GB"/>
          <w14:ligatures w14:val="none"/>
        </w:rPr>
        <w:t>stimme</w:t>
      </w:r>
      <w:proofErr w:type="spellEnd"/>
      <w:r w:rsidRPr="0084534A">
        <w:rPr>
          <w:rFonts w:eastAsiaTheme="minorEastAsia" w:cs="Arial"/>
          <w:kern w:val="0"/>
          <w:lang w:eastAsia="en-GB"/>
          <w14:ligatures w14:val="none"/>
        </w:rPr>
        <w:t xml:space="preserve"> der </w:t>
      </w:r>
      <w:proofErr w:type="spellStart"/>
      <w:r w:rsidRPr="0084534A">
        <w:rPr>
          <w:rFonts w:eastAsiaTheme="minorEastAsia" w:cs="Arial"/>
          <w:kern w:val="0"/>
          <w:lang w:eastAsia="en-GB"/>
          <w14:ligatures w14:val="none"/>
        </w:rPr>
        <w:t>Verarbeitung</w:t>
      </w:r>
      <w:proofErr w:type="spellEnd"/>
      <w:r w:rsidRPr="0084534A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84534A">
        <w:rPr>
          <w:rFonts w:eastAsiaTheme="minorEastAsia" w:cs="Arial"/>
          <w:kern w:val="0"/>
          <w:lang w:eastAsia="en-GB"/>
          <w14:ligatures w14:val="none"/>
        </w:rPr>
        <w:t>meiner</w:t>
      </w:r>
      <w:proofErr w:type="spellEnd"/>
      <w:r w:rsidRPr="0084534A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84534A">
        <w:rPr>
          <w:rFonts w:eastAsiaTheme="minorEastAsia" w:cs="Arial"/>
          <w:kern w:val="0"/>
          <w:lang w:eastAsia="en-GB"/>
          <w14:ligatures w14:val="none"/>
        </w:rPr>
        <w:t>pseudonymisierten</w:t>
      </w:r>
      <w:proofErr w:type="spellEnd"/>
      <w:r w:rsidRPr="0084534A">
        <w:rPr>
          <w:rFonts w:eastAsiaTheme="minorEastAsia" w:cs="Arial"/>
          <w:kern w:val="0"/>
          <w:lang w:eastAsia="en-GB"/>
          <w14:ligatures w14:val="none"/>
        </w:rPr>
        <w:t xml:space="preserve"> Daten </w:t>
      </w:r>
      <w:proofErr w:type="spellStart"/>
      <w:r w:rsidRPr="0084534A">
        <w:rPr>
          <w:rFonts w:eastAsiaTheme="minorEastAsia" w:cs="Arial"/>
          <w:kern w:val="0"/>
          <w:lang w:eastAsia="en-GB"/>
          <w14:ligatures w14:val="none"/>
        </w:rPr>
        <w:t>zu</w:t>
      </w:r>
      <w:proofErr w:type="spellEnd"/>
      <w:r w:rsidRPr="0084534A">
        <w:rPr>
          <w:rFonts w:eastAsiaTheme="minorEastAsia" w:cs="Arial"/>
          <w:kern w:val="0"/>
          <w:lang w:eastAsia="en-GB"/>
          <w14:ligatures w14:val="none"/>
        </w:rPr>
        <w:t xml:space="preserve"> den </w:t>
      </w:r>
      <w:proofErr w:type="spellStart"/>
      <w:r w:rsidRPr="0084534A">
        <w:rPr>
          <w:rFonts w:eastAsiaTheme="minorEastAsia" w:cs="Arial"/>
          <w:kern w:val="0"/>
          <w:lang w:eastAsia="en-GB"/>
          <w14:ligatures w14:val="none"/>
        </w:rPr>
        <w:t>oben</w:t>
      </w:r>
      <w:proofErr w:type="spellEnd"/>
      <w:r w:rsidRPr="0084534A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84534A">
        <w:rPr>
          <w:rFonts w:eastAsiaTheme="minorEastAsia" w:cs="Arial"/>
          <w:kern w:val="0"/>
          <w:lang w:eastAsia="en-GB"/>
          <w14:ligatures w14:val="none"/>
        </w:rPr>
        <w:t>beschriebenen</w:t>
      </w:r>
      <w:proofErr w:type="spellEnd"/>
      <w:r w:rsidRPr="0084534A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84534A">
        <w:rPr>
          <w:rFonts w:eastAsiaTheme="minorEastAsia" w:cs="Arial"/>
          <w:kern w:val="0"/>
          <w:lang w:eastAsia="en-GB"/>
          <w14:ligatures w14:val="none"/>
        </w:rPr>
        <w:t>Zwecken</w:t>
      </w:r>
      <w:proofErr w:type="spellEnd"/>
      <w:r w:rsidRPr="0084534A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84534A">
        <w:rPr>
          <w:rFonts w:eastAsiaTheme="minorEastAsia" w:cs="Arial"/>
          <w:kern w:val="0"/>
          <w:lang w:eastAsia="en-GB"/>
          <w14:ligatures w14:val="none"/>
        </w:rPr>
        <w:t>zu</w:t>
      </w:r>
      <w:proofErr w:type="spellEnd"/>
      <w:r w:rsidRPr="0084534A">
        <w:rPr>
          <w:rFonts w:eastAsiaTheme="minorEastAsia" w:cs="Arial"/>
          <w:kern w:val="0"/>
          <w:lang w:eastAsia="en-GB"/>
          <w14:ligatures w14:val="none"/>
        </w:rPr>
        <w:t>.</w:t>
      </w:r>
    </w:p>
    <w:p w14:paraId="0D15189A" w14:textId="448929AA" w:rsidR="00082B61" w:rsidRDefault="00082B61" w:rsidP="00983F2E">
      <w:pPr>
        <w:jc w:val="center"/>
        <w:rPr>
          <w:rFonts w:cs="Calibri"/>
          <w:kern w:val="3"/>
        </w:rPr>
      </w:pPr>
      <w:r w:rsidRPr="007F0D0B">
        <w:rPr>
          <w:rFonts w:ascii="Wingdings 2" w:hAnsi="Wingdings 2" w:cs="Calibri"/>
          <w:kern w:val="3"/>
        </w:rPr>
        <w:t>£</w:t>
      </w:r>
      <w:r w:rsidRPr="007F0D0B">
        <w:rPr>
          <w:rFonts w:cs="Calibri"/>
          <w:kern w:val="3"/>
        </w:rPr>
        <w:t xml:space="preserve"> Yes</w:t>
      </w:r>
      <w:r w:rsidRPr="007F0D0B">
        <w:rPr>
          <w:rFonts w:cs="Calibri"/>
          <w:kern w:val="3"/>
        </w:rPr>
        <w:tab/>
      </w:r>
      <w:r w:rsidRPr="007F0D0B">
        <w:rPr>
          <w:rFonts w:cs="Calibri"/>
          <w:kern w:val="3"/>
        </w:rPr>
        <w:tab/>
      </w:r>
      <w:r w:rsidRPr="007F0D0B">
        <w:rPr>
          <w:rFonts w:cs="Calibri"/>
          <w:kern w:val="3"/>
        </w:rPr>
        <w:tab/>
      </w:r>
      <w:r w:rsidRPr="007F0D0B">
        <w:rPr>
          <w:rFonts w:ascii="Wingdings 2" w:hAnsi="Wingdings 2" w:cs="Calibri"/>
          <w:kern w:val="3"/>
        </w:rPr>
        <w:t>£</w:t>
      </w:r>
      <w:r w:rsidRPr="007F0D0B">
        <w:rPr>
          <w:rFonts w:cs="Calibri"/>
          <w:kern w:val="3"/>
        </w:rPr>
        <w:t xml:space="preserve"> No</w:t>
      </w:r>
    </w:p>
    <w:p w14:paraId="3C56F826" w14:textId="224248B2" w:rsidR="00C5244D" w:rsidRDefault="0055319C" w:rsidP="00C5244D">
      <w:pPr>
        <w:jc w:val="both"/>
        <w:rPr>
          <w:rFonts w:eastAsiaTheme="minorEastAsia" w:cs="Arial"/>
        </w:rPr>
      </w:pPr>
      <w:r w:rsidRPr="007F0D0B">
        <w:rPr>
          <w:rFonts w:eastAsiaTheme="minorEastAsia" w:cs="Arial"/>
        </w:rPr>
        <w:t xml:space="preserve"> [Option #3: </w:t>
      </w:r>
      <w:r w:rsidR="0084534A" w:rsidRPr="0084534A">
        <w:rPr>
          <w:rFonts w:eastAsiaTheme="minorEastAsia" w:cs="Arial"/>
        </w:rPr>
        <w:t xml:space="preserve">Für Länder, in </w:t>
      </w:r>
      <w:proofErr w:type="spellStart"/>
      <w:r w:rsidR="0084534A" w:rsidRPr="0084534A">
        <w:rPr>
          <w:rFonts w:eastAsiaTheme="minorEastAsia" w:cs="Arial"/>
        </w:rPr>
        <w:t>denen</w:t>
      </w:r>
      <w:proofErr w:type="spellEnd"/>
      <w:r w:rsidR="0084534A" w:rsidRPr="0084534A">
        <w:rPr>
          <w:rFonts w:eastAsiaTheme="minorEastAsia" w:cs="Arial"/>
        </w:rPr>
        <w:t xml:space="preserve"> die </w:t>
      </w:r>
      <w:proofErr w:type="spellStart"/>
      <w:r w:rsidR="0084534A" w:rsidRPr="0084534A">
        <w:rPr>
          <w:rFonts w:eastAsiaTheme="minorEastAsia" w:cs="Arial"/>
        </w:rPr>
        <w:t>Rechtsgrundlage</w:t>
      </w:r>
      <w:proofErr w:type="spellEnd"/>
      <w:r w:rsidR="0084534A" w:rsidRPr="0084534A">
        <w:rPr>
          <w:rFonts w:eastAsiaTheme="minorEastAsia" w:cs="Arial"/>
        </w:rPr>
        <w:t xml:space="preserve"> für die </w:t>
      </w:r>
      <w:proofErr w:type="spellStart"/>
      <w:r w:rsidR="0084534A" w:rsidRPr="0084534A">
        <w:rPr>
          <w:rFonts w:eastAsiaTheme="minorEastAsia" w:cs="Arial"/>
        </w:rPr>
        <w:t>Verarbeitung</w:t>
      </w:r>
      <w:proofErr w:type="spellEnd"/>
      <w:r w:rsidR="0084534A" w:rsidRPr="0084534A">
        <w:rPr>
          <w:rFonts w:eastAsiaTheme="minorEastAsia" w:cs="Arial"/>
        </w:rPr>
        <w:t xml:space="preserve"> </w:t>
      </w:r>
      <w:proofErr w:type="spellStart"/>
      <w:r w:rsidR="0084534A" w:rsidRPr="0084534A">
        <w:rPr>
          <w:rFonts w:eastAsiaTheme="minorEastAsia" w:cs="Arial"/>
        </w:rPr>
        <w:t>eine</w:t>
      </w:r>
      <w:proofErr w:type="spellEnd"/>
      <w:r w:rsidR="0084534A" w:rsidRPr="0084534A">
        <w:rPr>
          <w:rFonts w:eastAsiaTheme="minorEastAsia" w:cs="Arial"/>
        </w:rPr>
        <w:t xml:space="preserve"> </w:t>
      </w:r>
      <w:proofErr w:type="spellStart"/>
      <w:r w:rsidR="0084534A" w:rsidRPr="0084534A">
        <w:rPr>
          <w:rFonts w:eastAsiaTheme="minorEastAsia" w:cs="Arial"/>
        </w:rPr>
        <w:t>gesetzliche</w:t>
      </w:r>
      <w:proofErr w:type="spellEnd"/>
      <w:r w:rsidR="0084534A" w:rsidRPr="0084534A">
        <w:rPr>
          <w:rFonts w:eastAsiaTheme="minorEastAsia" w:cs="Arial"/>
        </w:rPr>
        <w:t xml:space="preserve"> </w:t>
      </w:r>
      <w:proofErr w:type="spellStart"/>
      <w:r w:rsidR="0084534A" w:rsidRPr="0084534A">
        <w:rPr>
          <w:rFonts w:eastAsiaTheme="minorEastAsia" w:cs="Arial"/>
        </w:rPr>
        <w:t>Verpflichtung</w:t>
      </w:r>
      <w:proofErr w:type="spellEnd"/>
      <w:r w:rsidR="0084534A" w:rsidRPr="0084534A">
        <w:rPr>
          <w:rFonts w:eastAsiaTheme="minorEastAsia" w:cs="Arial"/>
        </w:rPr>
        <w:t xml:space="preserve"> </w:t>
      </w:r>
      <w:proofErr w:type="spellStart"/>
      <w:r w:rsidR="0084534A" w:rsidRPr="0084534A">
        <w:rPr>
          <w:rFonts w:eastAsiaTheme="minorEastAsia" w:cs="Arial"/>
        </w:rPr>
        <w:t>ist</w:t>
      </w:r>
      <w:proofErr w:type="spellEnd"/>
      <w:r w:rsidR="0084534A" w:rsidRPr="0084534A">
        <w:rPr>
          <w:rFonts w:eastAsiaTheme="minorEastAsia" w:cs="Arial"/>
        </w:rPr>
        <w:t xml:space="preserve"> – </w:t>
      </w:r>
      <w:proofErr w:type="spellStart"/>
      <w:r w:rsidR="0084534A" w:rsidRPr="0084534A">
        <w:rPr>
          <w:rFonts w:eastAsiaTheme="minorEastAsia" w:cs="Arial"/>
        </w:rPr>
        <w:t>Spanien</w:t>
      </w:r>
      <w:proofErr w:type="spellEnd"/>
      <w:r w:rsidRPr="007F0D0B">
        <w:rPr>
          <w:rFonts w:eastAsiaTheme="minorEastAsia" w:cs="Arial"/>
        </w:rPr>
        <w:t>]  </w:t>
      </w:r>
    </w:p>
    <w:p w14:paraId="0AFC6FA9" w14:textId="77777777" w:rsidR="0084534A" w:rsidRDefault="0084534A" w:rsidP="0084534A">
      <w:pPr>
        <w:jc w:val="both"/>
        <w:rPr>
          <w:rFonts w:eastAsiaTheme="minorEastAsia" w:cs="Arial"/>
          <w:kern w:val="0"/>
          <w:lang w:eastAsia="en-GB"/>
          <w14:ligatures w14:val="none"/>
        </w:rPr>
      </w:pPr>
      <w:r w:rsidRPr="0084534A">
        <w:rPr>
          <w:rFonts w:eastAsiaTheme="minorEastAsia" w:cs="Arial"/>
          <w:kern w:val="0"/>
          <w:lang w:eastAsia="en-GB"/>
          <w14:ligatures w14:val="none"/>
        </w:rPr>
        <w:lastRenderedPageBreak/>
        <w:t xml:space="preserve">Ich </w:t>
      </w:r>
      <w:proofErr w:type="spellStart"/>
      <w:r w:rsidRPr="0084534A">
        <w:rPr>
          <w:rFonts w:eastAsiaTheme="minorEastAsia" w:cs="Arial"/>
          <w:kern w:val="0"/>
          <w:lang w:eastAsia="en-GB"/>
          <w14:ligatures w14:val="none"/>
        </w:rPr>
        <w:t>wurde</w:t>
      </w:r>
      <w:proofErr w:type="spellEnd"/>
      <w:r w:rsidRPr="0084534A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84534A">
        <w:rPr>
          <w:rFonts w:eastAsiaTheme="minorEastAsia" w:cs="Arial"/>
          <w:kern w:val="0"/>
          <w:lang w:eastAsia="en-GB"/>
          <w14:ligatures w14:val="none"/>
        </w:rPr>
        <w:t>über</w:t>
      </w:r>
      <w:proofErr w:type="spellEnd"/>
      <w:r w:rsidRPr="0084534A">
        <w:rPr>
          <w:rFonts w:eastAsiaTheme="minorEastAsia" w:cs="Arial"/>
          <w:kern w:val="0"/>
          <w:lang w:eastAsia="en-GB"/>
          <w14:ligatures w14:val="none"/>
        </w:rPr>
        <w:t xml:space="preserve"> die </w:t>
      </w:r>
      <w:proofErr w:type="spellStart"/>
      <w:r w:rsidRPr="0084534A">
        <w:rPr>
          <w:rFonts w:eastAsiaTheme="minorEastAsia" w:cs="Arial"/>
          <w:kern w:val="0"/>
          <w:lang w:eastAsia="en-GB"/>
          <w14:ligatures w14:val="none"/>
        </w:rPr>
        <w:t>Verarbeitung</w:t>
      </w:r>
      <w:proofErr w:type="spellEnd"/>
      <w:r w:rsidRPr="0084534A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84534A">
        <w:rPr>
          <w:rFonts w:eastAsiaTheme="minorEastAsia" w:cs="Arial"/>
          <w:kern w:val="0"/>
          <w:lang w:eastAsia="en-GB"/>
          <w14:ligatures w14:val="none"/>
        </w:rPr>
        <w:t>meiner</w:t>
      </w:r>
      <w:proofErr w:type="spellEnd"/>
      <w:r w:rsidRPr="0084534A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84534A">
        <w:rPr>
          <w:rFonts w:eastAsiaTheme="minorEastAsia" w:cs="Arial"/>
          <w:kern w:val="0"/>
          <w:lang w:eastAsia="en-GB"/>
          <w14:ligatures w14:val="none"/>
        </w:rPr>
        <w:t>pseudonymisierten</w:t>
      </w:r>
      <w:proofErr w:type="spellEnd"/>
      <w:r w:rsidRPr="0084534A">
        <w:rPr>
          <w:rFonts w:eastAsiaTheme="minorEastAsia" w:cs="Arial"/>
          <w:kern w:val="0"/>
          <w:lang w:eastAsia="en-GB"/>
          <w14:ligatures w14:val="none"/>
        </w:rPr>
        <w:t xml:space="preserve"> Daten </w:t>
      </w:r>
      <w:proofErr w:type="spellStart"/>
      <w:r w:rsidRPr="0084534A">
        <w:rPr>
          <w:rFonts w:eastAsiaTheme="minorEastAsia" w:cs="Arial"/>
          <w:kern w:val="0"/>
          <w:lang w:eastAsia="en-GB"/>
          <w14:ligatures w14:val="none"/>
        </w:rPr>
        <w:t>zu</w:t>
      </w:r>
      <w:proofErr w:type="spellEnd"/>
      <w:r w:rsidRPr="0084534A">
        <w:rPr>
          <w:rFonts w:eastAsiaTheme="minorEastAsia" w:cs="Arial"/>
          <w:kern w:val="0"/>
          <w:lang w:eastAsia="en-GB"/>
          <w14:ligatures w14:val="none"/>
        </w:rPr>
        <w:t xml:space="preserve"> den </w:t>
      </w:r>
      <w:proofErr w:type="spellStart"/>
      <w:r w:rsidRPr="0084534A">
        <w:rPr>
          <w:rFonts w:eastAsiaTheme="minorEastAsia" w:cs="Arial"/>
          <w:kern w:val="0"/>
          <w:lang w:eastAsia="en-GB"/>
          <w14:ligatures w14:val="none"/>
        </w:rPr>
        <w:t>oben</w:t>
      </w:r>
      <w:proofErr w:type="spellEnd"/>
      <w:r w:rsidRPr="0084534A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84534A">
        <w:rPr>
          <w:rFonts w:eastAsiaTheme="minorEastAsia" w:cs="Arial"/>
          <w:kern w:val="0"/>
          <w:lang w:eastAsia="en-GB"/>
          <w14:ligatures w14:val="none"/>
        </w:rPr>
        <w:t>beschriebenen</w:t>
      </w:r>
      <w:proofErr w:type="spellEnd"/>
      <w:r w:rsidRPr="0084534A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84534A">
        <w:rPr>
          <w:rFonts w:eastAsiaTheme="minorEastAsia" w:cs="Arial"/>
          <w:kern w:val="0"/>
          <w:lang w:eastAsia="en-GB"/>
          <w14:ligatures w14:val="none"/>
        </w:rPr>
        <w:t>Zwecken</w:t>
      </w:r>
      <w:proofErr w:type="spellEnd"/>
      <w:r w:rsidRPr="0084534A">
        <w:rPr>
          <w:rFonts w:eastAsiaTheme="minorEastAsia" w:cs="Arial"/>
          <w:kern w:val="0"/>
          <w:lang w:eastAsia="en-GB"/>
          <w14:ligatures w14:val="none"/>
        </w:rPr>
        <w:t xml:space="preserve"> </w:t>
      </w:r>
      <w:proofErr w:type="spellStart"/>
      <w:r w:rsidRPr="0084534A">
        <w:rPr>
          <w:rFonts w:eastAsiaTheme="minorEastAsia" w:cs="Arial"/>
          <w:kern w:val="0"/>
          <w:lang w:eastAsia="en-GB"/>
          <w14:ligatures w14:val="none"/>
        </w:rPr>
        <w:t>informiert</w:t>
      </w:r>
      <w:proofErr w:type="spellEnd"/>
      <w:r w:rsidRPr="0084534A">
        <w:rPr>
          <w:rFonts w:eastAsiaTheme="minorEastAsia" w:cs="Arial"/>
          <w:kern w:val="0"/>
          <w:lang w:eastAsia="en-GB"/>
          <w14:ligatures w14:val="none"/>
        </w:rPr>
        <w:t>.</w:t>
      </w:r>
    </w:p>
    <w:p w14:paraId="6882626A" w14:textId="1B1836D6" w:rsidR="0055319C" w:rsidRPr="00983F2E" w:rsidRDefault="0055319C" w:rsidP="0055319C">
      <w:pPr>
        <w:jc w:val="center"/>
        <w:rPr>
          <w:rFonts w:eastAsiaTheme="minorEastAsia" w:cs="Arial"/>
          <w:kern w:val="0"/>
          <w:lang w:eastAsia="en-GB"/>
          <w14:ligatures w14:val="none"/>
        </w:rPr>
      </w:pPr>
      <w:r w:rsidRPr="007F0D0B">
        <w:rPr>
          <w:rFonts w:ascii="Wingdings 2" w:hAnsi="Wingdings 2" w:cs="Calibri"/>
          <w:kern w:val="3"/>
        </w:rPr>
        <w:t>£</w:t>
      </w:r>
      <w:r w:rsidRPr="007F0D0B">
        <w:rPr>
          <w:rFonts w:cs="Calibri"/>
          <w:kern w:val="3"/>
        </w:rPr>
        <w:t xml:space="preserve"> Yes</w:t>
      </w:r>
      <w:r w:rsidRPr="007F0D0B">
        <w:rPr>
          <w:rFonts w:cs="Calibri"/>
          <w:kern w:val="3"/>
        </w:rPr>
        <w:tab/>
      </w:r>
      <w:r w:rsidRPr="007F0D0B">
        <w:rPr>
          <w:rFonts w:cs="Calibri"/>
          <w:kern w:val="3"/>
        </w:rPr>
        <w:tab/>
      </w:r>
      <w:r w:rsidRPr="007F0D0B">
        <w:rPr>
          <w:rFonts w:cs="Calibri"/>
          <w:kern w:val="3"/>
        </w:rPr>
        <w:tab/>
      </w:r>
      <w:r w:rsidRPr="007F0D0B">
        <w:rPr>
          <w:rFonts w:ascii="Wingdings 2" w:hAnsi="Wingdings 2" w:cs="Calibri"/>
          <w:kern w:val="3"/>
        </w:rPr>
        <w:t>£</w:t>
      </w:r>
      <w:r w:rsidRPr="007F0D0B">
        <w:rPr>
          <w:rFonts w:cs="Calibri"/>
          <w:kern w:val="3"/>
        </w:rPr>
        <w:t xml:space="preserve"> No</w:t>
      </w:r>
    </w:p>
    <w:p w14:paraId="3CFE411C" w14:textId="77777777" w:rsidR="0055319C" w:rsidRPr="007F0D0B" w:rsidRDefault="0055319C" w:rsidP="00C5244D">
      <w:pPr>
        <w:jc w:val="both"/>
      </w:pPr>
    </w:p>
    <w:p w14:paraId="79CA6F02" w14:textId="10859B66" w:rsidR="00690E7F" w:rsidRPr="00690E7F" w:rsidRDefault="00690E7F" w:rsidP="00690E7F">
      <w:pPr>
        <w:suppressAutoHyphens/>
        <w:spacing w:after="240"/>
        <w:jc w:val="both"/>
      </w:pPr>
      <w:r w:rsidRPr="00690E7F">
        <w:t xml:space="preserve">Daher </w:t>
      </w:r>
      <w:proofErr w:type="spellStart"/>
      <w:r w:rsidRPr="00690E7F">
        <w:t>erkläre</w:t>
      </w:r>
      <w:proofErr w:type="spellEnd"/>
      <w:r w:rsidRPr="00690E7F">
        <w:t xml:space="preserve"> ich </w:t>
      </w:r>
      <w:proofErr w:type="spellStart"/>
      <w:r w:rsidRPr="00690E7F">
        <w:t>mich</w:t>
      </w:r>
      <w:proofErr w:type="spellEnd"/>
      <w:r w:rsidRPr="00690E7F">
        <w:t xml:space="preserve"> auf </w:t>
      </w:r>
      <w:proofErr w:type="spellStart"/>
      <w:r w:rsidRPr="00690E7F">
        <w:t>Grundlage</w:t>
      </w:r>
      <w:proofErr w:type="spellEnd"/>
      <w:r w:rsidRPr="00690E7F">
        <w:t xml:space="preserve"> der </w:t>
      </w:r>
      <w:proofErr w:type="spellStart"/>
      <w:r w:rsidRPr="00690E7F">
        <w:t>bereitgestellten</w:t>
      </w:r>
      <w:proofErr w:type="spellEnd"/>
      <w:r w:rsidRPr="00690E7F">
        <w:t xml:space="preserve"> </w:t>
      </w:r>
      <w:proofErr w:type="spellStart"/>
      <w:r w:rsidRPr="00690E7F">
        <w:t>Informationen</w:t>
      </w:r>
      <w:proofErr w:type="spellEnd"/>
      <w:r w:rsidRPr="00690E7F">
        <w:t xml:space="preserve"> </w:t>
      </w:r>
      <w:proofErr w:type="spellStart"/>
      <w:r w:rsidRPr="00690E7F">
        <w:t>freiwillig</w:t>
      </w:r>
      <w:proofErr w:type="spellEnd"/>
      <w:r w:rsidRPr="00690E7F">
        <w:t xml:space="preserve"> </w:t>
      </w:r>
      <w:proofErr w:type="spellStart"/>
      <w:r w:rsidRPr="00690E7F">
        <w:t>damit</w:t>
      </w:r>
      <w:proofErr w:type="spellEnd"/>
      <w:r w:rsidRPr="00690E7F">
        <w:t xml:space="preserve"> </w:t>
      </w:r>
      <w:proofErr w:type="spellStart"/>
      <w:r w:rsidRPr="00690E7F">
        <w:t>einverstanden</w:t>
      </w:r>
      <w:proofErr w:type="spellEnd"/>
      <w:r w:rsidRPr="00690E7F">
        <w:t xml:space="preserve">, </w:t>
      </w:r>
      <w:proofErr w:type="spellStart"/>
      <w:r w:rsidRPr="00690E7F">
        <w:t>dass</w:t>
      </w:r>
      <w:proofErr w:type="spellEnd"/>
      <w:r w:rsidRPr="00690E7F">
        <w:t xml:space="preserve"> das </w:t>
      </w:r>
      <w:proofErr w:type="spellStart"/>
      <w:r w:rsidRPr="00690E7F">
        <w:t>Krankenhaus</w:t>
      </w:r>
      <w:proofErr w:type="spellEnd"/>
      <w:r w:rsidRPr="00690E7F">
        <w:t xml:space="preserve"> </w:t>
      </w:r>
      <w:proofErr w:type="spellStart"/>
      <w:r w:rsidRPr="00690E7F">
        <w:t>meine</w:t>
      </w:r>
      <w:proofErr w:type="spellEnd"/>
      <w:r w:rsidRPr="00690E7F">
        <w:t xml:space="preserve"> </w:t>
      </w:r>
      <w:proofErr w:type="spellStart"/>
      <w:r w:rsidRPr="00690E7F">
        <w:t>personenbezogenen</w:t>
      </w:r>
      <w:proofErr w:type="spellEnd"/>
      <w:r w:rsidRPr="00690E7F">
        <w:t xml:space="preserve"> Daten </w:t>
      </w:r>
      <w:proofErr w:type="spellStart"/>
      <w:r w:rsidRPr="00690E7F">
        <w:t>erfasst</w:t>
      </w:r>
      <w:proofErr w:type="spellEnd"/>
      <w:r w:rsidRPr="00690E7F">
        <w:t xml:space="preserve">, </w:t>
      </w:r>
      <w:proofErr w:type="spellStart"/>
      <w:r w:rsidRPr="00690E7F">
        <w:t>verwendet</w:t>
      </w:r>
      <w:proofErr w:type="spellEnd"/>
      <w:r w:rsidRPr="00690E7F">
        <w:t xml:space="preserve">, </w:t>
      </w:r>
      <w:proofErr w:type="spellStart"/>
      <w:r w:rsidRPr="00690E7F">
        <w:t>überträgt</w:t>
      </w:r>
      <w:proofErr w:type="spellEnd"/>
      <w:r w:rsidRPr="00690E7F">
        <w:t xml:space="preserve"> und </w:t>
      </w:r>
      <w:proofErr w:type="spellStart"/>
      <w:r w:rsidRPr="00690E7F">
        <w:t>verarbeitet</w:t>
      </w:r>
      <w:proofErr w:type="spellEnd"/>
      <w:r w:rsidRPr="00690E7F">
        <w:t xml:space="preserve">, und ich </w:t>
      </w:r>
      <w:proofErr w:type="spellStart"/>
      <w:r w:rsidRPr="00690E7F">
        <w:t>entbinde</w:t>
      </w:r>
      <w:proofErr w:type="spellEnd"/>
      <w:r w:rsidRPr="00690E7F">
        <w:t xml:space="preserve"> das </w:t>
      </w:r>
      <w:proofErr w:type="spellStart"/>
      <w:r w:rsidRPr="00690E7F">
        <w:t>Krankenhaus</w:t>
      </w:r>
      <w:proofErr w:type="spellEnd"/>
      <w:r w:rsidRPr="00690E7F">
        <w:t xml:space="preserve"> von der </w:t>
      </w:r>
      <w:proofErr w:type="spellStart"/>
      <w:r w:rsidRPr="00690E7F">
        <w:t>pflichtgemäßen</w:t>
      </w:r>
      <w:proofErr w:type="spellEnd"/>
      <w:r w:rsidRPr="00690E7F">
        <w:t xml:space="preserve"> </w:t>
      </w:r>
      <w:proofErr w:type="spellStart"/>
      <w:r w:rsidRPr="00690E7F">
        <w:t>ärztlichen</w:t>
      </w:r>
      <w:proofErr w:type="spellEnd"/>
      <w:r w:rsidRPr="00690E7F">
        <w:t xml:space="preserve"> </w:t>
      </w:r>
      <w:proofErr w:type="spellStart"/>
      <w:r w:rsidRPr="00690E7F">
        <w:t>Schweigepflicht</w:t>
      </w:r>
      <w:proofErr w:type="spellEnd"/>
      <w:r w:rsidRPr="00690E7F">
        <w:t>.</w:t>
      </w:r>
    </w:p>
    <w:p w14:paraId="1EDBF9CF" w14:textId="66118B06" w:rsidR="00835260" w:rsidRPr="00690E7F" w:rsidRDefault="00690E7F" w:rsidP="00690E7F">
      <w:pPr>
        <w:suppressAutoHyphens/>
        <w:spacing w:after="240"/>
        <w:jc w:val="both"/>
        <w:rPr>
          <w:rFonts w:ascii="Arial" w:eastAsia="Calibri" w:hAnsi="Arial" w:cs="Arial"/>
          <w:sz w:val="20"/>
          <w:szCs w:val="20"/>
        </w:rPr>
      </w:pPr>
      <w:r w:rsidRPr="00690E7F">
        <w:t xml:space="preserve">Ich </w:t>
      </w:r>
      <w:proofErr w:type="spellStart"/>
      <w:r w:rsidRPr="00690E7F">
        <w:t>habe</w:t>
      </w:r>
      <w:proofErr w:type="spellEnd"/>
      <w:r w:rsidRPr="00690E7F">
        <w:t xml:space="preserve"> </w:t>
      </w:r>
      <w:proofErr w:type="spellStart"/>
      <w:r w:rsidRPr="00690E7F">
        <w:t>eine</w:t>
      </w:r>
      <w:proofErr w:type="spellEnd"/>
      <w:r w:rsidRPr="00690E7F">
        <w:t xml:space="preserve"> </w:t>
      </w:r>
      <w:proofErr w:type="spellStart"/>
      <w:r w:rsidRPr="00690E7F">
        <w:t>unterschriebene</w:t>
      </w:r>
      <w:proofErr w:type="spellEnd"/>
      <w:r w:rsidRPr="00690E7F">
        <w:t xml:space="preserve"> </w:t>
      </w:r>
      <w:proofErr w:type="spellStart"/>
      <w:r w:rsidRPr="00690E7F">
        <w:t>Kopie</w:t>
      </w:r>
      <w:proofErr w:type="spellEnd"/>
      <w:r w:rsidRPr="00690E7F">
        <w:t xml:space="preserve"> der </w:t>
      </w:r>
      <w:proofErr w:type="spellStart"/>
      <w:r w:rsidRPr="00690E7F">
        <w:t>Patienteneinwilligungserklärung</w:t>
      </w:r>
      <w:proofErr w:type="spellEnd"/>
      <w:r w:rsidRPr="00690E7F">
        <w:t xml:space="preserve"> </w:t>
      </w:r>
      <w:proofErr w:type="spellStart"/>
      <w:r w:rsidRPr="00690E7F">
        <w:t>erhalten</w:t>
      </w:r>
      <w:proofErr w:type="spellEnd"/>
      <w:r w:rsidRPr="00690E7F">
        <w:t xml:space="preserve">. Das Original </w:t>
      </w:r>
      <w:proofErr w:type="spellStart"/>
      <w:r w:rsidRPr="00690E7F">
        <w:t>verbleibt</w:t>
      </w:r>
      <w:proofErr w:type="spellEnd"/>
      <w:r w:rsidRPr="00690E7F">
        <w:t xml:space="preserve"> am </w:t>
      </w:r>
      <w:proofErr w:type="spellStart"/>
      <w:r w:rsidRPr="00690E7F">
        <w:t>Registerstandort</w:t>
      </w:r>
      <w:proofErr w:type="spellEnd"/>
      <w:r w:rsidRPr="00690E7F">
        <w:t>.</w:t>
      </w:r>
    </w:p>
    <w:p w14:paraId="780B4AF8" w14:textId="77777777" w:rsidR="00835260" w:rsidRPr="007F0D0B" w:rsidRDefault="00835260" w:rsidP="00835260">
      <w:pPr>
        <w:suppressAutoHyphens/>
        <w:spacing w:before="320"/>
        <w:ind w:left="567"/>
        <w:jc w:val="center"/>
        <w:rPr>
          <w:rFonts w:ascii="Arial" w:eastAsia="Calibri" w:hAnsi="Arial" w:cs="Arial"/>
          <w:sz w:val="20"/>
          <w:szCs w:val="20"/>
        </w:rPr>
      </w:pPr>
      <w:r w:rsidRPr="007F0D0B">
        <w:rPr>
          <w:rFonts w:ascii="Arial" w:eastAsia="Calibri" w:hAnsi="Arial" w:cs="Arial"/>
          <w:sz w:val="20"/>
          <w:szCs w:val="20"/>
        </w:rPr>
        <w:t>......................................................................................................</w:t>
      </w:r>
    </w:p>
    <w:p w14:paraId="644804F4" w14:textId="5128785E" w:rsidR="00835260" w:rsidRPr="007F0D0B" w:rsidRDefault="00835260" w:rsidP="00835260">
      <w:pPr>
        <w:suppressAutoHyphens/>
        <w:spacing w:after="120"/>
        <w:ind w:left="454"/>
        <w:jc w:val="center"/>
        <w:rPr>
          <w:rFonts w:ascii="Arial" w:eastAsia="Calibri" w:hAnsi="Arial" w:cs="Arial"/>
          <w:sz w:val="20"/>
          <w:szCs w:val="20"/>
        </w:rPr>
      </w:pPr>
      <w:r w:rsidRPr="007F0D0B">
        <w:rPr>
          <w:rFonts w:ascii="Arial" w:eastAsia="Calibri" w:hAnsi="Arial" w:cs="Arial"/>
          <w:sz w:val="20"/>
          <w:szCs w:val="20"/>
        </w:rPr>
        <w:t>(</w:t>
      </w:r>
      <w:r w:rsidR="00690E7F" w:rsidRPr="00690E7F">
        <w:rPr>
          <w:rFonts w:ascii="Arial" w:eastAsia="Calibri" w:hAnsi="Arial" w:cs="Arial"/>
          <w:sz w:val="20"/>
          <w:szCs w:val="20"/>
        </w:rPr>
        <w:t>Datum und Unterschrift - Patient</w:t>
      </w:r>
      <w:r w:rsidRPr="007F0D0B">
        <w:rPr>
          <w:rFonts w:ascii="Arial" w:eastAsia="Calibri" w:hAnsi="Arial" w:cs="Arial"/>
          <w:sz w:val="20"/>
          <w:szCs w:val="20"/>
        </w:rPr>
        <w:t>)</w:t>
      </w:r>
    </w:p>
    <w:p w14:paraId="353CA722" w14:textId="77777777" w:rsidR="00835260" w:rsidRPr="007F0D0B" w:rsidRDefault="00835260" w:rsidP="00602412">
      <w:pPr>
        <w:suppressAutoHyphens/>
        <w:spacing w:after="120"/>
        <w:rPr>
          <w:rFonts w:ascii="Arial" w:eastAsia="Calibri" w:hAnsi="Arial" w:cs="Arial"/>
          <w:sz w:val="20"/>
          <w:szCs w:val="20"/>
        </w:rPr>
      </w:pPr>
    </w:p>
    <w:p w14:paraId="72E48F1A" w14:textId="64069DFF" w:rsidR="00835260" w:rsidRPr="007F0D0B" w:rsidRDefault="00835260" w:rsidP="00FA3A77">
      <w:pPr>
        <w:suppressAutoHyphens/>
        <w:spacing w:before="320"/>
        <w:ind w:left="567"/>
        <w:jc w:val="center"/>
        <w:rPr>
          <w:rFonts w:ascii="Arial" w:eastAsia="Calibri" w:hAnsi="Arial" w:cs="Arial"/>
          <w:sz w:val="20"/>
          <w:szCs w:val="20"/>
        </w:rPr>
      </w:pPr>
      <w:r w:rsidRPr="007F0D0B">
        <w:rPr>
          <w:rFonts w:ascii="Arial" w:eastAsia="Calibri" w:hAnsi="Arial" w:cs="Arial"/>
          <w:sz w:val="20"/>
          <w:szCs w:val="20"/>
        </w:rPr>
        <w:t>......................................................................................................</w:t>
      </w:r>
    </w:p>
    <w:p w14:paraId="356433C0" w14:textId="5C155492" w:rsidR="0016077D" w:rsidRPr="007F0D0B" w:rsidRDefault="00835260" w:rsidP="00C518F5">
      <w:pPr>
        <w:suppressAutoHyphens/>
        <w:spacing w:after="240"/>
        <w:ind w:left="567"/>
        <w:jc w:val="center"/>
        <w:rPr>
          <w:rFonts w:ascii="Arial" w:eastAsia="Calibri" w:hAnsi="Arial" w:cs="Arial"/>
          <w:sz w:val="20"/>
          <w:szCs w:val="20"/>
        </w:rPr>
      </w:pPr>
      <w:r w:rsidRPr="007F0D0B">
        <w:rPr>
          <w:rFonts w:ascii="Arial" w:eastAsia="Calibri" w:hAnsi="Arial" w:cs="Arial"/>
          <w:sz w:val="20"/>
          <w:szCs w:val="20"/>
        </w:rPr>
        <w:t>(</w:t>
      </w:r>
      <w:r w:rsidR="00690E7F" w:rsidRPr="00690E7F">
        <w:rPr>
          <w:rFonts w:ascii="Arial" w:eastAsia="Calibri" w:hAnsi="Arial" w:cs="Arial"/>
          <w:sz w:val="20"/>
          <w:szCs w:val="20"/>
        </w:rPr>
        <w:t xml:space="preserve">Datum und </w:t>
      </w:r>
      <w:proofErr w:type="spellStart"/>
      <w:r w:rsidR="00690E7F" w:rsidRPr="00690E7F">
        <w:rPr>
          <w:rFonts w:ascii="Arial" w:eastAsia="Calibri" w:hAnsi="Arial" w:cs="Arial"/>
          <w:sz w:val="20"/>
          <w:szCs w:val="20"/>
        </w:rPr>
        <w:t>Unterschrift</w:t>
      </w:r>
      <w:proofErr w:type="spellEnd"/>
      <w:r w:rsidR="00690E7F" w:rsidRPr="00690E7F">
        <w:rPr>
          <w:rFonts w:ascii="Arial" w:eastAsia="Calibri" w:hAnsi="Arial" w:cs="Arial"/>
          <w:sz w:val="20"/>
          <w:szCs w:val="20"/>
        </w:rPr>
        <w:t xml:space="preserve"> - </w:t>
      </w:r>
      <w:proofErr w:type="spellStart"/>
      <w:r w:rsidR="00690E7F" w:rsidRPr="00690E7F">
        <w:rPr>
          <w:rFonts w:ascii="Arial" w:eastAsia="Calibri" w:hAnsi="Arial" w:cs="Arial"/>
          <w:sz w:val="20"/>
          <w:szCs w:val="20"/>
        </w:rPr>
        <w:t>Studienarzt</w:t>
      </w:r>
      <w:proofErr w:type="spellEnd"/>
      <w:r w:rsidRPr="007F0D0B">
        <w:rPr>
          <w:rFonts w:ascii="Arial" w:eastAsia="Calibri" w:hAnsi="Arial" w:cs="Arial"/>
          <w:sz w:val="20"/>
          <w:szCs w:val="20"/>
        </w:rPr>
        <w:t>)</w:t>
      </w:r>
    </w:p>
    <w:p w14:paraId="0FEA88CA" w14:textId="5503FB0A" w:rsidR="00AC348A" w:rsidRPr="00396331" w:rsidRDefault="00AC348A" w:rsidP="00602412">
      <w:pPr>
        <w:spacing w:line="276" w:lineRule="auto"/>
        <w:ind w:left="810"/>
        <w:jc w:val="center"/>
        <w:rPr>
          <w:lang w:val="en-US"/>
        </w:rPr>
      </w:pPr>
    </w:p>
    <w:sectPr w:rsidR="00AC348A" w:rsidRPr="00396331" w:rsidSect="00C55115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CF44D" w14:textId="77777777" w:rsidR="00A26531" w:rsidRPr="007F0D0B" w:rsidRDefault="00A26531" w:rsidP="00E6085C">
      <w:pPr>
        <w:spacing w:after="0" w:line="240" w:lineRule="auto"/>
      </w:pPr>
      <w:r w:rsidRPr="007F0D0B">
        <w:separator/>
      </w:r>
    </w:p>
  </w:endnote>
  <w:endnote w:type="continuationSeparator" w:id="0">
    <w:p w14:paraId="1092BAEF" w14:textId="77777777" w:rsidR="00A26531" w:rsidRPr="007F0D0B" w:rsidRDefault="00A26531" w:rsidP="00E6085C">
      <w:pPr>
        <w:spacing w:after="0" w:line="240" w:lineRule="auto"/>
      </w:pPr>
      <w:r w:rsidRPr="007F0D0B">
        <w:continuationSeparator/>
      </w:r>
    </w:p>
  </w:endnote>
  <w:endnote w:type="continuationNotice" w:id="1">
    <w:p w14:paraId="4C66132E" w14:textId="77777777" w:rsidR="00A26531" w:rsidRPr="007F0D0B" w:rsidRDefault="00A265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4233202"/>
      <w:docPartObj>
        <w:docPartGallery w:val="Page Numbers (Bottom of Page)"/>
        <w:docPartUnique/>
      </w:docPartObj>
    </w:sdtPr>
    <w:sdtContent>
      <w:p w14:paraId="764D631B" w14:textId="1F108DEE" w:rsidR="00E947BF" w:rsidRPr="007F0D0B" w:rsidRDefault="00E947BF">
        <w:pPr>
          <w:pStyle w:val="Footer"/>
        </w:pPr>
        <w:r w:rsidRPr="007F0D0B">
          <w:fldChar w:fldCharType="begin"/>
        </w:r>
        <w:r w:rsidRPr="007F0D0B">
          <w:instrText xml:space="preserve"> PAGE   \* MERGEFORMAT </w:instrText>
        </w:r>
        <w:r w:rsidRPr="007F0D0B">
          <w:fldChar w:fldCharType="separate"/>
        </w:r>
        <w:r w:rsidRPr="007F0D0B">
          <w:t>2</w:t>
        </w:r>
        <w:r w:rsidRPr="007F0D0B">
          <w:fldChar w:fldCharType="end"/>
        </w:r>
      </w:p>
    </w:sdtContent>
  </w:sdt>
  <w:p w14:paraId="45F438DC" w14:textId="77777777" w:rsidR="00FD0B17" w:rsidRPr="007F0D0B" w:rsidRDefault="00FD0B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588616"/>
      <w:docPartObj>
        <w:docPartGallery w:val="Page Numbers (Bottom of Page)"/>
        <w:docPartUnique/>
      </w:docPartObj>
    </w:sdtPr>
    <w:sdtContent>
      <w:p w14:paraId="184E5197" w14:textId="156FD22A" w:rsidR="002260AD" w:rsidRPr="007F0D0B" w:rsidRDefault="002260AD">
        <w:pPr>
          <w:pStyle w:val="Footer"/>
          <w:jc w:val="center"/>
        </w:pPr>
        <w:r w:rsidRPr="007F0D0B">
          <w:fldChar w:fldCharType="begin"/>
        </w:r>
        <w:r w:rsidRPr="007F0D0B">
          <w:instrText xml:space="preserve"> PAGE   \* MERGEFORMAT </w:instrText>
        </w:r>
        <w:r w:rsidRPr="007F0D0B">
          <w:fldChar w:fldCharType="separate"/>
        </w:r>
        <w:r w:rsidRPr="007F0D0B">
          <w:t>2</w:t>
        </w:r>
        <w:r w:rsidRPr="007F0D0B">
          <w:fldChar w:fldCharType="end"/>
        </w:r>
      </w:p>
    </w:sdtContent>
  </w:sdt>
  <w:p w14:paraId="5693B428" w14:textId="77777777" w:rsidR="002260AD" w:rsidRPr="007F0D0B" w:rsidRDefault="00226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3E517" w14:textId="77777777" w:rsidR="00A26531" w:rsidRPr="007F0D0B" w:rsidRDefault="00A26531" w:rsidP="00E6085C">
      <w:pPr>
        <w:spacing w:after="0" w:line="240" w:lineRule="auto"/>
      </w:pPr>
      <w:r w:rsidRPr="007F0D0B">
        <w:separator/>
      </w:r>
    </w:p>
  </w:footnote>
  <w:footnote w:type="continuationSeparator" w:id="0">
    <w:p w14:paraId="47B5D1B9" w14:textId="77777777" w:rsidR="00A26531" w:rsidRPr="007F0D0B" w:rsidRDefault="00A26531" w:rsidP="00E6085C">
      <w:pPr>
        <w:spacing w:after="0" w:line="240" w:lineRule="auto"/>
      </w:pPr>
      <w:r w:rsidRPr="007F0D0B">
        <w:continuationSeparator/>
      </w:r>
    </w:p>
  </w:footnote>
  <w:footnote w:type="continuationNotice" w:id="1">
    <w:p w14:paraId="7721F8BA" w14:textId="77777777" w:rsidR="00A26531" w:rsidRPr="007F0D0B" w:rsidRDefault="00A265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FA4F5" w14:textId="77777777" w:rsidR="00BD3508" w:rsidRPr="00BD3508" w:rsidRDefault="00BD3508" w:rsidP="00BD3508">
    <w:pPr>
      <w:pStyle w:val="Header"/>
      <w:rPr>
        <w:i/>
        <w:iCs/>
        <w:lang w:val="fr-FR"/>
      </w:rPr>
    </w:pPr>
    <w:r w:rsidRPr="00BD3508">
      <w:rPr>
        <w:i/>
        <w:iCs/>
        <w:lang w:val="fr-FR"/>
      </w:rPr>
      <w:t>MASTER-</w:t>
    </w:r>
    <w:proofErr w:type="gramStart"/>
    <w:r w:rsidRPr="00BD3508">
      <w:rPr>
        <w:i/>
        <w:iCs/>
        <w:lang w:val="fr-FR"/>
      </w:rPr>
      <w:t>DOKUMENT:</w:t>
    </w:r>
    <w:proofErr w:type="gramEnd"/>
    <w:r w:rsidRPr="00BD3508">
      <w:rPr>
        <w:i/>
        <w:iCs/>
        <w:lang w:val="fr-FR"/>
      </w:rPr>
      <w:t xml:space="preserve"> </w:t>
    </w:r>
    <w:proofErr w:type="spellStart"/>
    <w:r w:rsidRPr="00BD3508">
      <w:rPr>
        <w:i/>
        <w:iCs/>
        <w:lang w:val="fr-FR"/>
      </w:rPr>
      <w:t>Dieses</w:t>
    </w:r>
    <w:proofErr w:type="spellEnd"/>
    <w:r w:rsidRPr="00BD3508">
      <w:rPr>
        <w:i/>
        <w:iCs/>
        <w:lang w:val="fr-FR"/>
      </w:rPr>
      <w:t xml:space="preserve"> </w:t>
    </w:r>
    <w:proofErr w:type="spellStart"/>
    <w:r w:rsidRPr="00BD3508">
      <w:rPr>
        <w:i/>
        <w:iCs/>
        <w:lang w:val="fr-FR"/>
      </w:rPr>
      <w:t>Formular</w:t>
    </w:r>
    <w:proofErr w:type="spellEnd"/>
    <w:r w:rsidRPr="00BD3508">
      <w:rPr>
        <w:i/>
        <w:iCs/>
        <w:lang w:val="fr-FR"/>
      </w:rPr>
      <w:t xml:space="preserve"> </w:t>
    </w:r>
    <w:proofErr w:type="spellStart"/>
    <w:r w:rsidRPr="00BD3508">
      <w:rPr>
        <w:i/>
        <w:iCs/>
        <w:lang w:val="fr-FR"/>
      </w:rPr>
      <w:t>dient</w:t>
    </w:r>
    <w:proofErr w:type="spellEnd"/>
    <w:r w:rsidRPr="00BD3508">
      <w:rPr>
        <w:i/>
        <w:iCs/>
        <w:lang w:val="fr-FR"/>
      </w:rPr>
      <w:t xml:space="preserve"> </w:t>
    </w:r>
    <w:proofErr w:type="spellStart"/>
    <w:r w:rsidRPr="00BD3508">
      <w:rPr>
        <w:i/>
        <w:iCs/>
        <w:lang w:val="fr-FR"/>
      </w:rPr>
      <w:t>als</w:t>
    </w:r>
    <w:proofErr w:type="spellEnd"/>
    <w:r w:rsidRPr="00BD3508">
      <w:rPr>
        <w:i/>
        <w:iCs/>
        <w:lang w:val="fr-FR"/>
      </w:rPr>
      <w:t xml:space="preserve"> </w:t>
    </w:r>
    <w:proofErr w:type="spellStart"/>
    <w:r w:rsidRPr="00BD3508">
      <w:rPr>
        <w:i/>
        <w:iCs/>
        <w:lang w:val="fr-FR"/>
      </w:rPr>
      <w:t>Vorlage</w:t>
    </w:r>
    <w:proofErr w:type="spellEnd"/>
    <w:r w:rsidRPr="00BD3508">
      <w:rPr>
        <w:i/>
        <w:iCs/>
        <w:lang w:val="fr-FR"/>
      </w:rPr>
      <w:t xml:space="preserve"> </w:t>
    </w:r>
    <w:proofErr w:type="spellStart"/>
    <w:r w:rsidRPr="00BD3508">
      <w:rPr>
        <w:i/>
        <w:iCs/>
        <w:lang w:val="fr-FR"/>
      </w:rPr>
      <w:t>für</w:t>
    </w:r>
    <w:proofErr w:type="spellEnd"/>
    <w:r w:rsidRPr="00BD3508">
      <w:rPr>
        <w:i/>
        <w:iCs/>
        <w:lang w:val="fr-FR"/>
      </w:rPr>
      <w:t xml:space="preserve"> </w:t>
    </w:r>
    <w:proofErr w:type="spellStart"/>
    <w:r w:rsidRPr="00BD3508">
      <w:rPr>
        <w:i/>
        <w:iCs/>
        <w:lang w:val="fr-FR"/>
      </w:rPr>
      <w:t>Registerstellen</w:t>
    </w:r>
    <w:proofErr w:type="spellEnd"/>
    <w:r w:rsidRPr="00BD3508">
      <w:rPr>
        <w:i/>
        <w:iCs/>
        <w:lang w:val="fr-FR"/>
      </w:rPr>
      <w:t xml:space="preserve"> </w:t>
    </w:r>
    <w:proofErr w:type="spellStart"/>
    <w:r w:rsidRPr="00BD3508">
      <w:rPr>
        <w:i/>
        <w:iCs/>
        <w:lang w:val="fr-FR"/>
      </w:rPr>
      <w:t>und</w:t>
    </w:r>
    <w:proofErr w:type="spellEnd"/>
    <w:r w:rsidRPr="00BD3508">
      <w:rPr>
        <w:i/>
        <w:iCs/>
        <w:lang w:val="fr-FR"/>
      </w:rPr>
      <w:t xml:space="preserve"> </w:t>
    </w:r>
    <w:proofErr w:type="spellStart"/>
    <w:r w:rsidRPr="00BD3508">
      <w:rPr>
        <w:i/>
        <w:iCs/>
        <w:lang w:val="fr-FR"/>
      </w:rPr>
      <w:t>ist</w:t>
    </w:r>
    <w:proofErr w:type="spellEnd"/>
    <w:r w:rsidRPr="00BD3508">
      <w:rPr>
        <w:i/>
        <w:iCs/>
        <w:lang w:val="fr-FR"/>
      </w:rPr>
      <w:t xml:space="preserve"> </w:t>
    </w:r>
    <w:proofErr w:type="spellStart"/>
    <w:r w:rsidRPr="00BD3508">
      <w:rPr>
        <w:i/>
        <w:iCs/>
        <w:lang w:val="fr-FR"/>
      </w:rPr>
      <w:t>entsprechend</w:t>
    </w:r>
    <w:proofErr w:type="spellEnd"/>
    <w:r w:rsidRPr="00BD3508">
      <w:rPr>
        <w:i/>
        <w:iCs/>
        <w:lang w:val="fr-FR"/>
      </w:rPr>
      <w:t xml:space="preserve"> den </w:t>
    </w:r>
    <w:proofErr w:type="spellStart"/>
    <w:r w:rsidRPr="00BD3508">
      <w:rPr>
        <w:i/>
        <w:iCs/>
        <w:lang w:val="fr-FR"/>
      </w:rPr>
      <w:t>nationalen</w:t>
    </w:r>
    <w:proofErr w:type="spellEnd"/>
    <w:r w:rsidRPr="00BD3508">
      <w:rPr>
        <w:i/>
        <w:iCs/>
        <w:lang w:val="fr-FR"/>
      </w:rPr>
      <w:t xml:space="preserve"> </w:t>
    </w:r>
    <w:proofErr w:type="spellStart"/>
    <w:r w:rsidRPr="00BD3508">
      <w:rPr>
        <w:i/>
        <w:iCs/>
        <w:lang w:val="fr-FR"/>
      </w:rPr>
      <w:t>Gesetzen</w:t>
    </w:r>
    <w:proofErr w:type="spellEnd"/>
    <w:r w:rsidRPr="00BD3508">
      <w:rPr>
        <w:i/>
        <w:iCs/>
        <w:lang w:val="fr-FR"/>
      </w:rPr>
      <w:t xml:space="preserve"> </w:t>
    </w:r>
    <w:proofErr w:type="spellStart"/>
    <w:r w:rsidRPr="00BD3508">
      <w:rPr>
        <w:i/>
        <w:iCs/>
        <w:lang w:val="fr-FR"/>
      </w:rPr>
      <w:t>zu</w:t>
    </w:r>
    <w:proofErr w:type="spellEnd"/>
    <w:r w:rsidRPr="00BD3508">
      <w:rPr>
        <w:i/>
        <w:iCs/>
        <w:lang w:val="fr-FR"/>
      </w:rPr>
      <w:t xml:space="preserve"> </w:t>
    </w:r>
    <w:proofErr w:type="spellStart"/>
    <w:r w:rsidRPr="00BD3508">
      <w:rPr>
        <w:i/>
        <w:iCs/>
        <w:lang w:val="fr-FR"/>
      </w:rPr>
      <w:t>aktualisieren</w:t>
    </w:r>
    <w:proofErr w:type="spellEnd"/>
    <w:r w:rsidRPr="00BD3508">
      <w:rPr>
        <w:i/>
        <w:iCs/>
        <w:lang w:val="fr-FR"/>
      </w:rPr>
      <w:t>.</w:t>
    </w:r>
  </w:p>
  <w:p w14:paraId="1E888979" w14:textId="77777777" w:rsidR="00EE1A6A" w:rsidRPr="007F0D0B" w:rsidRDefault="00EE1A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4B43" w14:textId="5273195C" w:rsidR="00BA7DAA" w:rsidRPr="007F0D0B" w:rsidRDefault="00001C59">
    <w:pPr>
      <w:pStyle w:val="Header"/>
    </w:pPr>
    <w:r w:rsidRPr="007F0D0B">
      <w:rPr>
        <w:noProof/>
      </w:rPr>
      <w:drawing>
        <wp:anchor distT="0" distB="0" distL="114300" distR="114300" simplePos="0" relativeHeight="251658240" behindDoc="1" locked="0" layoutInCell="1" allowOverlap="1" wp14:anchorId="4F70FCFD" wp14:editId="57F17890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838200" cy="838200"/>
          <wp:effectExtent l="0" t="0" r="0" b="0"/>
          <wp:wrapTight wrapText="bothSides">
            <wp:wrapPolygon edited="0">
              <wp:start x="0" y="0"/>
              <wp:lineTo x="0" y="21109"/>
              <wp:lineTo x="21109" y="21109"/>
              <wp:lineTo x="21109" y="0"/>
              <wp:lineTo x="0" y="0"/>
            </wp:wrapPolygon>
          </wp:wrapTight>
          <wp:docPr id="18975952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57BE6C1" w14:textId="77777777" w:rsidR="00BA7DAA" w:rsidRPr="007F0D0B" w:rsidRDefault="00BA7D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5576C"/>
    <w:multiLevelType w:val="multilevel"/>
    <w:tmpl w:val="2DBC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F04B4"/>
    <w:multiLevelType w:val="multilevel"/>
    <w:tmpl w:val="1A64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F15A5"/>
    <w:multiLevelType w:val="multilevel"/>
    <w:tmpl w:val="1B80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50BFD"/>
    <w:multiLevelType w:val="hybridMultilevel"/>
    <w:tmpl w:val="1D268E34"/>
    <w:lvl w:ilvl="0" w:tplc="AB683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6161F"/>
    <w:multiLevelType w:val="multilevel"/>
    <w:tmpl w:val="BD56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84450"/>
    <w:multiLevelType w:val="hybridMultilevel"/>
    <w:tmpl w:val="C3B69E7E"/>
    <w:lvl w:ilvl="0" w:tplc="80E2EDA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D30F4"/>
    <w:multiLevelType w:val="multilevel"/>
    <w:tmpl w:val="7834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0A748E"/>
    <w:multiLevelType w:val="multilevel"/>
    <w:tmpl w:val="563A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0268D3"/>
    <w:multiLevelType w:val="hybridMultilevel"/>
    <w:tmpl w:val="D5E2B630"/>
    <w:lvl w:ilvl="0" w:tplc="5492B6F2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9" w15:restartNumberingAfterBreak="0">
    <w:nsid w:val="79021B8B"/>
    <w:multiLevelType w:val="multilevel"/>
    <w:tmpl w:val="CFBC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169298">
    <w:abstractNumId w:val="4"/>
  </w:num>
  <w:num w:numId="2" w16cid:durableId="1059592690">
    <w:abstractNumId w:val="2"/>
  </w:num>
  <w:num w:numId="3" w16cid:durableId="1971009549">
    <w:abstractNumId w:val="1"/>
  </w:num>
  <w:num w:numId="4" w16cid:durableId="1785688544">
    <w:abstractNumId w:val="0"/>
  </w:num>
  <w:num w:numId="5" w16cid:durableId="598636527">
    <w:abstractNumId w:val="6"/>
  </w:num>
  <w:num w:numId="6" w16cid:durableId="1315837117">
    <w:abstractNumId w:val="7"/>
  </w:num>
  <w:num w:numId="7" w16cid:durableId="24183378">
    <w:abstractNumId w:val="8"/>
  </w:num>
  <w:num w:numId="8" w16cid:durableId="92484082">
    <w:abstractNumId w:val="5"/>
  </w:num>
  <w:num w:numId="9" w16cid:durableId="640766859">
    <w:abstractNumId w:val="3"/>
  </w:num>
  <w:num w:numId="10" w16cid:durableId="646442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56"/>
    <w:rsid w:val="0000183E"/>
    <w:rsid w:val="00001C59"/>
    <w:rsid w:val="0000312C"/>
    <w:rsid w:val="00005DC5"/>
    <w:rsid w:val="00014BBD"/>
    <w:rsid w:val="00016B85"/>
    <w:rsid w:val="00024832"/>
    <w:rsid w:val="0003102A"/>
    <w:rsid w:val="000329B0"/>
    <w:rsid w:val="00044541"/>
    <w:rsid w:val="00060500"/>
    <w:rsid w:val="0006187F"/>
    <w:rsid w:val="00070170"/>
    <w:rsid w:val="000725A7"/>
    <w:rsid w:val="000768DE"/>
    <w:rsid w:val="0008140D"/>
    <w:rsid w:val="00082B61"/>
    <w:rsid w:val="00085348"/>
    <w:rsid w:val="000863C4"/>
    <w:rsid w:val="00091751"/>
    <w:rsid w:val="0009489C"/>
    <w:rsid w:val="00095A05"/>
    <w:rsid w:val="000B3E1B"/>
    <w:rsid w:val="000B6789"/>
    <w:rsid w:val="000C1FDC"/>
    <w:rsid w:val="000C229E"/>
    <w:rsid w:val="000D09D6"/>
    <w:rsid w:val="000E5546"/>
    <w:rsid w:val="000F239E"/>
    <w:rsid w:val="0011104F"/>
    <w:rsid w:val="00111A32"/>
    <w:rsid w:val="00122BF7"/>
    <w:rsid w:val="00131015"/>
    <w:rsid w:val="00134797"/>
    <w:rsid w:val="00135F4D"/>
    <w:rsid w:val="00140C2A"/>
    <w:rsid w:val="00146F84"/>
    <w:rsid w:val="001512C1"/>
    <w:rsid w:val="0016077D"/>
    <w:rsid w:val="0016560A"/>
    <w:rsid w:val="0016622F"/>
    <w:rsid w:val="00167520"/>
    <w:rsid w:val="00172BFD"/>
    <w:rsid w:val="001A540D"/>
    <w:rsid w:val="001C2964"/>
    <w:rsid w:val="001C318D"/>
    <w:rsid w:val="001D605B"/>
    <w:rsid w:val="001E3FF9"/>
    <w:rsid w:val="001F3960"/>
    <w:rsid w:val="002053B9"/>
    <w:rsid w:val="00211743"/>
    <w:rsid w:val="00212CEB"/>
    <w:rsid w:val="00213EC8"/>
    <w:rsid w:val="002159AA"/>
    <w:rsid w:val="00220F03"/>
    <w:rsid w:val="002260AD"/>
    <w:rsid w:val="00231B7A"/>
    <w:rsid w:val="002348E5"/>
    <w:rsid w:val="00237CEA"/>
    <w:rsid w:val="0024277E"/>
    <w:rsid w:val="002526A6"/>
    <w:rsid w:val="00271550"/>
    <w:rsid w:val="00277067"/>
    <w:rsid w:val="0028034A"/>
    <w:rsid w:val="00283718"/>
    <w:rsid w:val="00284E2D"/>
    <w:rsid w:val="00291AFF"/>
    <w:rsid w:val="00296DAA"/>
    <w:rsid w:val="002A1AED"/>
    <w:rsid w:val="002C585F"/>
    <w:rsid w:val="002D783D"/>
    <w:rsid w:val="002E133A"/>
    <w:rsid w:val="002E7A6F"/>
    <w:rsid w:val="00302ABF"/>
    <w:rsid w:val="00302B57"/>
    <w:rsid w:val="003359AC"/>
    <w:rsid w:val="00344834"/>
    <w:rsid w:val="00353E29"/>
    <w:rsid w:val="0036499D"/>
    <w:rsid w:val="00371509"/>
    <w:rsid w:val="0037367B"/>
    <w:rsid w:val="0038580C"/>
    <w:rsid w:val="00395243"/>
    <w:rsid w:val="00396331"/>
    <w:rsid w:val="00396AFF"/>
    <w:rsid w:val="003A5967"/>
    <w:rsid w:val="003B7DED"/>
    <w:rsid w:val="003C48B1"/>
    <w:rsid w:val="003C55F5"/>
    <w:rsid w:val="003C5E18"/>
    <w:rsid w:val="003D5476"/>
    <w:rsid w:val="003E7CC4"/>
    <w:rsid w:val="003F049F"/>
    <w:rsid w:val="003F3D9E"/>
    <w:rsid w:val="00407C38"/>
    <w:rsid w:val="0041221C"/>
    <w:rsid w:val="00414C10"/>
    <w:rsid w:val="00417CA1"/>
    <w:rsid w:val="00430B5E"/>
    <w:rsid w:val="00437A6D"/>
    <w:rsid w:val="004403BF"/>
    <w:rsid w:val="00450378"/>
    <w:rsid w:val="004531C4"/>
    <w:rsid w:val="00453986"/>
    <w:rsid w:val="00465A48"/>
    <w:rsid w:val="00467155"/>
    <w:rsid w:val="00467BB3"/>
    <w:rsid w:val="00470014"/>
    <w:rsid w:val="00490D6B"/>
    <w:rsid w:val="004A59D3"/>
    <w:rsid w:val="004A6689"/>
    <w:rsid w:val="004A6C36"/>
    <w:rsid w:val="004C08C5"/>
    <w:rsid w:val="004C1D47"/>
    <w:rsid w:val="004D1BEC"/>
    <w:rsid w:val="004D522F"/>
    <w:rsid w:val="004E1C1B"/>
    <w:rsid w:val="004F07B7"/>
    <w:rsid w:val="004F7E13"/>
    <w:rsid w:val="00510963"/>
    <w:rsid w:val="005136E3"/>
    <w:rsid w:val="00515D55"/>
    <w:rsid w:val="00517D7D"/>
    <w:rsid w:val="005311DD"/>
    <w:rsid w:val="005326E0"/>
    <w:rsid w:val="00536E03"/>
    <w:rsid w:val="00543202"/>
    <w:rsid w:val="00543679"/>
    <w:rsid w:val="00546FEC"/>
    <w:rsid w:val="0055319C"/>
    <w:rsid w:val="00554983"/>
    <w:rsid w:val="00561E9C"/>
    <w:rsid w:val="00570343"/>
    <w:rsid w:val="005732B2"/>
    <w:rsid w:val="00585ED3"/>
    <w:rsid w:val="005A1577"/>
    <w:rsid w:val="005A3F2C"/>
    <w:rsid w:val="005C002A"/>
    <w:rsid w:val="005C6762"/>
    <w:rsid w:val="005C72F3"/>
    <w:rsid w:val="005F1B84"/>
    <w:rsid w:val="005F2F95"/>
    <w:rsid w:val="00602412"/>
    <w:rsid w:val="006112A9"/>
    <w:rsid w:val="0061361C"/>
    <w:rsid w:val="00617E3C"/>
    <w:rsid w:val="00621109"/>
    <w:rsid w:val="00625503"/>
    <w:rsid w:val="00637F9D"/>
    <w:rsid w:val="0064212B"/>
    <w:rsid w:val="006451A2"/>
    <w:rsid w:val="00653E34"/>
    <w:rsid w:val="00661D9E"/>
    <w:rsid w:val="00675279"/>
    <w:rsid w:val="00684F32"/>
    <w:rsid w:val="00687F8A"/>
    <w:rsid w:val="00690E7F"/>
    <w:rsid w:val="006B2F20"/>
    <w:rsid w:val="006B31EF"/>
    <w:rsid w:val="006B370B"/>
    <w:rsid w:val="006B625A"/>
    <w:rsid w:val="006C1F6F"/>
    <w:rsid w:val="006C457D"/>
    <w:rsid w:val="006C74AE"/>
    <w:rsid w:val="006D03CC"/>
    <w:rsid w:val="006D3388"/>
    <w:rsid w:val="006D74FA"/>
    <w:rsid w:val="006E3926"/>
    <w:rsid w:val="006E46AF"/>
    <w:rsid w:val="006F7DFF"/>
    <w:rsid w:val="00705F13"/>
    <w:rsid w:val="0070752D"/>
    <w:rsid w:val="007104BE"/>
    <w:rsid w:val="0071459F"/>
    <w:rsid w:val="00723FB9"/>
    <w:rsid w:val="00724F23"/>
    <w:rsid w:val="007339BD"/>
    <w:rsid w:val="007527C1"/>
    <w:rsid w:val="007554AD"/>
    <w:rsid w:val="0076271A"/>
    <w:rsid w:val="00766F45"/>
    <w:rsid w:val="007856C1"/>
    <w:rsid w:val="0078773F"/>
    <w:rsid w:val="00792F9B"/>
    <w:rsid w:val="007A5D3C"/>
    <w:rsid w:val="007B5278"/>
    <w:rsid w:val="007C561E"/>
    <w:rsid w:val="007C7475"/>
    <w:rsid w:val="007F0D0B"/>
    <w:rsid w:val="007F598D"/>
    <w:rsid w:val="008010C1"/>
    <w:rsid w:val="008028D4"/>
    <w:rsid w:val="008108CE"/>
    <w:rsid w:val="0082196D"/>
    <w:rsid w:val="0082677A"/>
    <w:rsid w:val="00835260"/>
    <w:rsid w:val="0083678A"/>
    <w:rsid w:val="0084534A"/>
    <w:rsid w:val="008531BE"/>
    <w:rsid w:val="00867554"/>
    <w:rsid w:val="00891622"/>
    <w:rsid w:val="00891E95"/>
    <w:rsid w:val="00895C7D"/>
    <w:rsid w:val="008A2D0E"/>
    <w:rsid w:val="008A3500"/>
    <w:rsid w:val="008A464B"/>
    <w:rsid w:val="008A5FB1"/>
    <w:rsid w:val="008C2B8F"/>
    <w:rsid w:val="008C39AD"/>
    <w:rsid w:val="008D5775"/>
    <w:rsid w:val="008D7DE8"/>
    <w:rsid w:val="008E18C7"/>
    <w:rsid w:val="008F1F88"/>
    <w:rsid w:val="00916156"/>
    <w:rsid w:val="0092332B"/>
    <w:rsid w:val="00926E82"/>
    <w:rsid w:val="00932B72"/>
    <w:rsid w:val="00934EC2"/>
    <w:rsid w:val="009351DC"/>
    <w:rsid w:val="0094086D"/>
    <w:rsid w:val="0094272A"/>
    <w:rsid w:val="00946216"/>
    <w:rsid w:val="009537DF"/>
    <w:rsid w:val="00956CB0"/>
    <w:rsid w:val="009662B4"/>
    <w:rsid w:val="00983F2E"/>
    <w:rsid w:val="00987722"/>
    <w:rsid w:val="009931E2"/>
    <w:rsid w:val="00997F1D"/>
    <w:rsid w:val="009B0F14"/>
    <w:rsid w:val="009B34EF"/>
    <w:rsid w:val="009C5BEE"/>
    <w:rsid w:val="009D6CFF"/>
    <w:rsid w:val="009F0AF1"/>
    <w:rsid w:val="009F0E4E"/>
    <w:rsid w:val="009F43E2"/>
    <w:rsid w:val="009F4703"/>
    <w:rsid w:val="009F5BF6"/>
    <w:rsid w:val="009F77E7"/>
    <w:rsid w:val="00A02796"/>
    <w:rsid w:val="00A0614B"/>
    <w:rsid w:val="00A103BA"/>
    <w:rsid w:val="00A16308"/>
    <w:rsid w:val="00A26531"/>
    <w:rsid w:val="00A31921"/>
    <w:rsid w:val="00A3222A"/>
    <w:rsid w:val="00A35EA1"/>
    <w:rsid w:val="00A41407"/>
    <w:rsid w:val="00A42132"/>
    <w:rsid w:val="00A46C81"/>
    <w:rsid w:val="00A5154F"/>
    <w:rsid w:val="00A5158F"/>
    <w:rsid w:val="00A531FF"/>
    <w:rsid w:val="00A54CA0"/>
    <w:rsid w:val="00A55A5B"/>
    <w:rsid w:val="00A56B19"/>
    <w:rsid w:val="00A60AAA"/>
    <w:rsid w:val="00A6150E"/>
    <w:rsid w:val="00A638B7"/>
    <w:rsid w:val="00A65EB7"/>
    <w:rsid w:val="00A815E9"/>
    <w:rsid w:val="00A85DEF"/>
    <w:rsid w:val="00A97E84"/>
    <w:rsid w:val="00AB7657"/>
    <w:rsid w:val="00AC0D81"/>
    <w:rsid w:val="00AC348A"/>
    <w:rsid w:val="00AD1468"/>
    <w:rsid w:val="00AD208E"/>
    <w:rsid w:val="00AE3B1E"/>
    <w:rsid w:val="00AE3BFC"/>
    <w:rsid w:val="00AE4092"/>
    <w:rsid w:val="00AE46F4"/>
    <w:rsid w:val="00AE691D"/>
    <w:rsid w:val="00AF108F"/>
    <w:rsid w:val="00AF1906"/>
    <w:rsid w:val="00B02600"/>
    <w:rsid w:val="00B119D1"/>
    <w:rsid w:val="00B17396"/>
    <w:rsid w:val="00B23716"/>
    <w:rsid w:val="00B304F5"/>
    <w:rsid w:val="00B33E10"/>
    <w:rsid w:val="00B36973"/>
    <w:rsid w:val="00B429F8"/>
    <w:rsid w:val="00B51E50"/>
    <w:rsid w:val="00B658D6"/>
    <w:rsid w:val="00B77E5E"/>
    <w:rsid w:val="00B84711"/>
    <w:rsid w:val="00B85B23"/>
    <w:rsid w:val="00BA0987"/>
    <w:rsid w:val="00BA14A4"/>
    <w:rsid w:val="00BA571A"/>
    <w:rsid w:val="00BA7DAA"/>
    <w:rsid w:val="00BC027C"/>
    <w:rsid w:val="00BC3A0B"/>
    <w:rsid w:val="00BD3508"/>
    <w:rsid w:val="00BF5AE4"/>
    <w:rsid w:val="00BF6416"/>
    <w:rsid w:val="00BF7692"/>
    <w:rsid w:val="00C01956"/>
    <w:rsid w:val="00C06E3A"/>
    <w:rsid w:val="00C13C32"/>
    <w:rsid w:val="00C15A8B"/>
    <w:rsid w:val="00C308E6"/>
    <w:rsid w:val="00C3597C"/>
    <w:rsid w:val="00C37C48"/>
    <w:rsid w:val="00C518F5"/>
    <w:rsid w:val="00C5244D"/>
    <w:rsid w:val="00C53FF6"/>
    <w:rsid w:val="00C55115"/>
    <w:rsid w:val="00C651C2"/>
    <w:rsid w:val="00C664EA"/>
    <w:rsid w:val="00C840FF"/>
    <w:rsid w:val="00C87D75"/>
    <w:rsid w:val="00CB0E12"/>
    <w:rsid w:val="00CB2C25"/>
    <w:rsid w:val="00CB785D"/>
    <w:rsid w:val="00CD1041"/>
    <w:rsid w:val="00CD70F6"/>
    <w:rsid w:val="00CE09B0"/>
    <w:rsid w:val="00CE5FC5"/>
    <w:rsid w:val="00CE62C8"/>
    <w:rsid w:val="00CF2531"/>
    <w:rsid w:val="00CF2D35"/>
    <w:rsid w:val="00CF63D7"/>
    <w:rsid w:val="00D155DE"/>
    <w:rsid w:val="00D253D0"/>
    <w:rsid w:val="00D307DC"/>
    <w:rsid w:val="00D40640"/>
    <w:rsid w:val="00D57838"/>
    <w:rsid w:val="00D61366"/>
    <w:rsid w:val="00D6715A"/>
    <w:rsid w:val="00D87D5B"/>
    <w:rsid w:val="00DA3D2E"/>
    <w:rsid w:val="00DB0BD6"/>
    <w:rsid w:val="00DB1C4E"/>
    <w:rsid w:val="00DB2D43"/>
    <w:rsid w:val="00DB5B36"/>
    <w:rsid w:val="00DC2EEF"/>
    <w:rsid w:val="00DC5CA5"/>
    <w:rsid w:val="00DC6BD5"/>
    <w:rsid w:val="00DD5F84"/>
    <w:rsid w:val="00DD70D5"/>
    <w:rsid w:val="00DE2805"/>
    <w:rsid w:val="00DE5743"/>
    <w:rsid w:val="00DF2856"/>
    <w:rsid w:val="00E1503C"/>
    <w:rsid w:val="00E15E25"/>
    <w:rsid w:val="00E21DA7"/>
    <w:rsid w:val="00E27F6D"/>
    <w:rsid w:val="00E32342"/>
    <w:rsid w:val="00E37751"/>
    <w:rsid w:val="00E4107B"/>
    <w:rsid w:val="00E43355"/>
    <w:rsid w:val="00E5204C"/>
    <w:rsid w:val="00E57ED5"/>
    <w:rsid w:val="00E6085C"/>
    <w:rsid w:val="00E60B38"/>
    <w:rsid w:val="00E709CD"/>
    <w:rsid w:val="00E735A8"/>
    <w:rsid w:val="00E77DAD"/>
    <w:rsid w:val="00E93672"/>
    <w:rsid w:val="00E94188"/>
    <w:rsid w:val="00E947BF"/>
    <w:rsid w:val="00EA0B34"/>
    <w:rsid w:val="00EA5BCC"/>
    <w:rsid w:val="00ED162A"/>
    <w:rsid w:val="00ED2921"/>
    <w:rsid w:val="00EE1A6A"/>
    <w:rsid w:val="00EE2706"/>
    <w:rsid w:val="00EE6426"/>
    <w:rsid w:val="00EE6F52"/>
    <w:rsid w:val="00EF0318"/>
    <w:rsid w:val="00EF5D5A"/>
    <w:rsid w:val="00F03208"/>
    <w:rsid w:val="00F11FC9"/>
    <w:rsid w:val="00F16AA7"/>
    <w:rsid w:val="00F3319B"/>
    <w:rsid w:val="00F35C60"/>
    <w:rsid w:val="00F4022C"/>
    <w:rsid w:val="00F43F94"/>
    <w:rsid w:val="00F47718"/>
    <w:rsid w:val="00F47ABA"/>
    <w:rsid w:val="00F50B3E"/>
    <w:rsid w:val="00F51876"/>
    <w:rsid w:val="00F5395A"/>
    <w:rsid w:val="00F6040E"/>
    <w:rsid w:val="00F6683A"/>
    <w:rsid w:val="00F86660"/>
    <w:rsid w:val="00F93526"/>
    <w:rsid w:val="00F9512F"/>
    <w:rsid w:val="00F956C7"/>
    <w:rsid w:val="00FA0BCD"/>
    <w:rsid w:val="00FA0F91"/>
    <w:rsid w:val="00FA3A77"/>
    <w:rsid w:val="00FC2AC4"/>
    <w:rsid w:val="00FC2C58"/>
    <w:rsid w:val="00FC5AA4"/>
    <w:rsid w:val="00FD0B17"/>
    <w:rsid w:val="00FE0110"/>
    <w:rsid w:val="00FE6CB2"/>
    <w:rsid w:val="00FF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B6622"/>
  <w15:chartTrackingRefBased/>
  <w15:docId w15:val="{C0D3A052-CC70-47E3-BE58-07E38535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916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15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15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15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15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156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15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156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15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156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16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15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15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16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156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16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1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156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161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61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15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96DAA"/>
    <w:pPr>
      <w:spacing w:before="100" w:beforeAutospacing="1" w:after="100" w:afterAutospacing="1" w:line="240" w:lineRule="auto"/>
    </w:pPr>
    <w:rPr>
      <w:rFonts w:ascii="Calibri" w:hAnsi="Calibri" w:cs="Calibri"/>
      <w:kern w:val="0"/>
      <w:sz w:val="22"/>
      <w:szCs w:val="22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96DAA"/>
  </w:style>
  <w:style w:type="character" w:customStyle="1" w:styleId="eop">
    <w:name w:val="eop"/>
    <w:basedOn w:val="DefaultParagraphFont"/>
    <w:rsid w:val="00296DAA"/>
  </w:style>
  <w:style w:type="table" w:styleId="TableGrid">
    <w:name w:val="Table Grid"/>
    <w:basedOn w:val="TableNormal"/>
    <w:uiPriority w:val="39"/>
    <w:rsid w:val="00FA0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A0BCD"/>
    <w:pPr>
      <w:widowControl w:val="0"/>
      <w:autoSpaceDE w:val="0"/>
      <w:autoSpaceDN w:val="0"/>
      <w:spacing w:after="0" w:line="240" w:lineRule="auto"/>
      <w:ind w:hanging="285"/>
    </w:pPr>
    <w:rPr>
      <w:rFonts w:ascii="Calibri" w:eastAsia="Calibri" w:hAnsi="Calibri" w:cs="Calibri"/>
      <w:kern w:val="0"/>
      <w:sz w:val="20"/>
      <w:szCs w:val="20"/>
      <w:lang w:eastAsia="en-GB" w:bidi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A0BCD"/>
    <w:rPr>
      <w:rFonts w:ascii="Calibri" w:eastAsia="Calibri" w:hAnsi="Calibri" w:cs="Calibri"/>
      <w:kern w:val="0"/>
      <w:sz w:val="20"/>
      <w:szCs w:val="20"/>
      <w:lang w:val="en-GB" w:eastAsia="en-GB" w:bidi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608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85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608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85C"/>
    <w:rPr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6085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28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GB" w:bidi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28D4"/>
    <w:rPr>
      <w:rFonts w:ascii="Calibri" w:eastAsia="Calibri" w:hAnsi="Calibri" w:cs="Calibri"/>
      <w:kern w:val="0"/>
      <w:sz w:val="20"/>
      <w:szCs w:val="20"/>
      <w:lang w:val="en-GB" w:eastAsia="en-GB" w:bidi="en-GB"/>
      <w14:ligatures w14:val="none"/>
    </w:rPr>
  </w:style>
  <w:style w:type="character" w:customStyle="1" w:styleId="apple-converted-space">
    <w:name w:val="apple-converted-space"/>
    <w:basedOn w:val="DefaultParagraphFont"/>
    <w:rsid w:val="008028D4"/>
  </w:style>
  <w:style w:type="character" w:styleId="CommentReference">
    <w:name w:val="annotation reference"/>
    <w:basedOn w:val="DefaultParagraphFont"/>
    <w:uiPriority w:val="99"/>
    <w:semiHidden/>
    <w:unhideWhenUsed/>
    <w:rsid w:val="00A515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15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154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5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54F"/>
    <w:rPr>
      <w:b/>
      <w:bCs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B31E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B31EF"/>
    <w:rPr>
      <w:lang w:val="en-GB"/>
    </w:rPr>
  </w:style>
  <w:style w:type="paragraph" w:styleId="Revision">
    <w:name w:val="Revision"/>
    <w:hidden/>
    <w:uiPriority w:val="99"/>
    <w:semiHidden/>
    <w:rsid w:val="00AE691D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231B7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3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2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1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89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5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VeR.patientprivacy@mydatatrust.inf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svs.org/ever-venous-registr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7bd349-66da-4766-96a8-583ed83819d0" xsi:nil="true"/>
    <lcf76f155ced4ddcb4097134ff3c332f xmlns="bf8c8c86-4658-44f7-b43d-b2c57e3b5b9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4BD2A3673034D8A2065CE6CD118AB" ma:contentTypeVersion="18" ma:contentTypeDescription="Crée un document." ma:contentTypeScope="" ma:versionID="9738e11f239cc0993eeb2f5e61688959">
  <xsd:schema xmlns:xsd="http://www.w3.org/2001/XMLSchema" xmlns:xs="http://www.w3.org/2001/XMLSchema" xmlns:p="http://schemas.microsoft.com/office/2006/metadata/properties" xmlns:ns2="bf8c8c86-4658-44f7-b43d-b2c57e3b5b9e" xmlns:ns3="497bd349-66da-4766-96a8-583ed83819d0" targetNamespace="http://schemas.microsoft.com/office/2006/metadata/properties" ma:root="true" ma:fieldsID="9dbe743497a90fae19c4625518321bb2" ns2:_="" ns3:_="">
    <xsd:import namespace="bf8c8c86-4658-44f7-b43d-b2c57e3b5b9e"/>
    <xsd:import namespace="497bd349-66da-4766-96a8-583ed8381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c8c86-4658-44f7-b43d-b2c57e3b5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285288dc-f81e-4de9-8c99-64640c990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bd349-66da-4766-96a8-583ed83819d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c0782f-1ca8-498c-8362-f2baefe48f59}" ma:internalName="TaxCatchAll" ma:showField="CatchAllData" ma:web="497bd349-66da-4766-96a8-583ed8381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FDA317-B58B-4740-AA5A-17D4EF3069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9A1F82-CD79-4B2F-92B9-70E6397E8169}">
  <ds:schemaRefs>
    <ds:schemaRef ds:uri="http://schemas.microsoft.com/office/2006/metadata/properties"/>
    <ds:schemaRef ds:uri="http://schemas.microsoft.com/office/infopath/2007/PartnerControls"/>
    <ds:schemaRef ds:uri="497bd349-66da-4766-96a8-583ed83819d0"/>
    <ds:schemaRef ds:uri="bf8c8c86-4658-44f7-b43d-b2c57e3b5b9e"/>
  </ds:schemaRefs>
</ds:datastoreItem>
</file>

<file path=customXml/itemProps3.xml><?xml version="1.0" encoding="utf-8"?>
<ds:datastoreItem xmlns:ds="http://schemas.openxmlformats.org/officeDocument/2006/customXml" ds:itemID="{D1F1D417-E711-481C-8521-E560E92806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A9C357-3284-4FB8-B929-3B5C48553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c8c86-4658-44f7-b43d-b2c57e3b5b9e"/>
    <ds:schemaRef ds:uri="497bd349-66da-4766-96a8-583ed8381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9</Pages>
  <Words>2611</Words>
  <Characters>14362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Nhi CAO</dc:creator>
  <cp:keywords/>
  <dc:description/>
  <cp:lastModifiedBy>Nhi CAO</cp:lastModifiedBy>
  <cp:revision>151</cp:revision>
  <dcterms:created xsi:type="dcterms:W3CDTF">2024-09-02T08:36:00Z</dcterms:created>
  <dcterms:modified xsi:type="dcterms:W3CDTF">2025-02-13T15:15:00Z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0x010100E164BD2A3673034D8A2065CE6CD118AB</vt:lpwstr>
  </property>
  <property fmtid="{D5CDD505-2E9C-101B-9397-08002B2CF9AE}" pid="3" name="MediaServiceImageTags">
    <vt:lpwstr/>
  </property>
</Properties>
</file>